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BB" w:rsidRPr="00F6055D" w:rsidRDefault="00822695" w:rsidP="00F6055D">
      <w:pPr>
        <w:snapToGrid w:val="0"/>
        <w:jc w:val="center"/>
        <w:rPr>
          <w:rFonts w:ascii="方正小标宋简体" w:eastAsia="方正小标宋简体" w:hAnsi="方正小标宋简体" w:cs="方正小标宋简体"/>
          <w:sz w:val="44"/>
          <w:szCs w:val="44"/>
        </w:rPr>
      </w:pPr>
      <w:r w:rsidRPr="00F6055D">
        <w:rPr>
          <w:rFonts w:ascii="方正小标宋简体" w:eastAsia="方正小标宋简体" w:hAnsi="方正小标宋简体" w:cs="方正小标宋简体" w:hint="eastAsia"/>
          <w:sz w:val="44"/>
          <w:szCs w:val="44"/>
        </w:rPr>
        <w:t>河</w:t>
      </w:r>
      <w:r>
        <w:rPr>
          <w:rFonts w:ascii="方正小标宋简体" w:eastAsia="方正小标宋简体" w:hAnsi="方正小标宋简体" w:cs="方正小标宋简体" w:hint="eastAsia"/>
          <w:sz w:val="44"/>
          <w:szCs w:val="44"/>
        </w:rPr>
        <w:t xml:space="preserve"> </w:t>
      </w:r>
      <w:r w:rsidRPr="00F6055D">
        <w:rPr>
          <w:rFonts w:ascii="方正小标宋简体" w:eastAsia="方正小标宋简体" w:hAnsi="方正小标宋简体" w:cs="方正小标宋简体" w:hint="eastAsia"/>
          <w:sz w:val="44"/>
          <w:szCs w:val="44"/>
        </w:rPr>
        <w:t>南</w:t>
      </w:r>
      <w:r>
        <w:rPr>
          <w:rFonts w:ascii="方正小标宋简体" w:eastAsia="方正小标宋简体" w:hAnsi="方正小标宋简体" w:cs="方正小标宋简体" w:hint="eastAsia"/>
          <w:sz w:val="44"/>
          <w:szCs w:val="44"/>
        </w:rPr>
        <w:t xml:space="preserve"> </w:t>
      </w:r>
      <w:r w:rsidRPr="00F6055D">
        <w:rPr>
          <w:rFonts w:ascii="方正小标宋简体" w:eastAsia="方正小标宋简体" w:hAnsi="方正小标宋简体" w:cs="方正小标宋简体" w:hint="eastAsia"/>
          <w:sz w:val="44"/>
          <w:szCs w:val="44"/>
        </w:rPr>
        <w:t>省</w:t>
      </w:r>
      <w:r>
        <w:rPr>
          <w:rFonts w:ascii="方正小标宋简体" w:eastAsia="方正小标宋简体" w:hAnsi="方正小标宋简体" w:cs="方正小标宋简体" w:hint="eastAsia"/>
          <w:sz w:val="44"/>
          <w:szCs w:val="44"/>
        </w:rPr>
        <w:t xml:space="preserve"> </w:t>
      </w:r>
      <w:r w:rsidRPr="00F6055D">
        <w:rPr>
          <w:rFonts w:ascii="方正小标宋简体" w:eastAsia="方正小标宋简体" w:hAnsi="方正小标宋简体" w:cs="方正小标宋简体" w:hint="eastAsia"/>
          <w:sz w:val="44"/>
          <w:szCs w:val="44"/>
        </w:rPr>
        <w:t>教</w:t>
      </w:r>
      <w:r>
        <w:rPr>
          <w:rFonts w:ascii="方正小标宋简体" w:eastAsia="方正小标宋简体" w:hAnsi="方正小标宋简体" w:cs="方正小标宋简体" w:hint="eastAsia"/>
          <w:sz w:val="44"/>
          <w:szCs w:val="44"/>
        </w:rPr>
        <w:t xml:space="preserve"> </w:t>
      </w:r>
      <w:r w:rsidRPr="00F6055D">
        <w:rPr>
          <w:rFonts w:ascii="方正小标宋简体" w:eastAsia="方正小标宋简体" w:hAnsi="方正小标宋简体" w:cs="方正小标宋简体" w:hint="eastAsia"/>
          <w:sz w:val="44"/>
          <w:szCs w:val="44"/>
        </w:rPr>
        <w:t>育</w:t>
      </w:r>
      <w:r>
        <w:rPr>
          <w:rFonts w:ascii="方正小标宋简体" w:eastAsia="方正小标宋简体" w:hAnsi="方正小标宋简体" w:cs="方正小标宋简体" w:hint="eastAsia"/>
          <w:sz w:val="44"/>
          <w:szCs w:val="44"/>
        </w:rPr>
        <w:t xml:space="preserve"> </w:t>
      </w:r>
      <w:r w:rsidRPr="00F6055D">
        <w:rPr>
          <w:rFonts w:ascii="方正小标宋简体" w:eastAsia="方正小标宋简体" w:hAnsi="方正小标宋简体" w:cs="方正小标宋简体" w:hint="eastAsia"/>
          <w:sz w:val="44"/>
          <w:szCs w:val="44"/>
        </w:rPr>
        <w:t>厅</w:t>
      </w:r>
    </w:p>
    <w:p w:rsidR="00F815BB" w:rsidRDefault="00822695" w:rsidP="00F6055D">
      <w:pPr>
        <w:snapToGrid w:val="0"/>
        <w:jc w:val="center"/>
        <w:rPr>
          <w:rFonts w:ascii="方正小标宋简体" w:eastAsia="方正小标宋简体" w:hAnsi="方正小标宋简体" w:cs="方正小标宋简体"/>
          <w:sz w:val="44"/>
          <w:szCs w:val="44"/>
        </w:rPr>
      </w:pPr>
      <w:r w:rsidRPr="00F6055D">
        <w:rPr>
          <w:rFonts w:ascii="方正小标宋简体" w:eastAsia="方正小标宋简体" w:hAnsi="方正小标宋简体" w:cs="方正小标宋简体" w:hint="eastAsia"/>
          <w:sz w:val="44"/>
          <w:szCs w:val="44"/>
        </w:rPr>
        <w:t>关于</w:t>
      </w:r>
      <w:r w:rsidRPr="00F6055D">
        <w:rPr>
          <w:rFonts w:ascii="方正小标宋简体" w:eastAsia="方正小标宋简体" w:hAnsi="方正小标宋简体" w:cs="方正小标宋简体"/>
          <w:sz w:val="44"/>
          <w:szCs w:val="44"/>
        </w:rPr>
        <w:t>2021</w:t>
      </w:r>
      <w:r w:rsidRPr="00F6055D">
        <w:rPr>
          <w:rFonts w:ascii="方正小标宋简体" w:eastAsia="方正小标宋简体" w:hAnsi="方正小标宋简体" w:cs="方正小标宋简体" w:hint="eastAsia"/>
          <w:sz w:val="44"/>
          <w:szCs w:val="44"/>
        </w:rPr>
        <w:t>年度河南省高校科技创新人才</w:t>
      </w:r>
    </w:p>
    <w:p w:rsidR="00F815BB" w:rsidRPr="00F6055D" w:rsidRDefault="00822695" w:rsidP="00F6055D">
      <w:pPr>
        <w:snapToGrid w:val="0"/>
        <w:jc w:val="center"/>
        <w:rPr>
          <w:rFonts w:ascii="方正小标宋简体" w:eastAsia="方正小标宋简体" w:hAnsi="方正小标宋简体" w:cs="方正小标宋简体"/>
          <w:sz w:val="44"/>
          <w:szCs w:val="44"/>
        </w:rPr>
      </w:pPr>
      <w:r w:rsidRPr="00F6055D">
        <w:rPr>
          <w:rFonts w:ascii="方正小标宋简体" w:eastAsia="方正小标宋简体" w:hAnsi="方正小标宋简体" w:cs="方正小标宋简体" w:hint="eastAsia"/>
          <w:sz w:val="44"/>
          <w:szCs w:val="44"/>
        </w:rPr>
        <w:t>支持计划（人文社科类）申报工作的通知</w:t>
      </w:r>
    </w:p>
    <w:p w:rsidR="00F815BB" w:rsidRPr="00F6055D" w:rsidRDefault="00F815BB">
      <w:pPr>
        <w:rPr>
          <w:rFonts w:ascii="仿宋_GB2312" w:eastAsia="仿宋_GB2312" w:hAnsi="仿宋_GB2312" w:cs="仿宋_GB2312"/>
          <w:sz w:val="30"/>
          <w:szCs w:val="30"/>
        </w:rPr>
      </w:pP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各高等学校：</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根据年度工作计划，决定启动</w:t>
      </w:r>
      <w:r w:rsidRPr="00F6055D">
        <w:rPr>
          <w:rFonts w:ascii="仿宋_GB2312" w:eastAsia="仿宋_GB2312" w:hAnsi="仿宋_GB2312" w:cs="仿宋_GB2312"/>
          <w:sz w:val="30"/>
          <w:szCs w:val="30"/>
        </w:rPr>
        <w:t>2021</w:t>
      </w:r>
      <w:r w:rsidRPr="00F6055D">
        <w:rPr>
          <w:rFonts w:ascii="仿宋_GB2312" w:eastAsia="仿宋_GB2312" w:hAnsi="仿宋_GB2312" w:cs="仿宋_GB2312" w:hint="eastAsia"/>
          <w:sz w:val="30"/>
          <w:szCs w:val="30"/>
        </w:rPr>
        <w:t>年度“河南省高校科技创新人才支持计划（人文社科类）”申报工作，现将有关事宜通知如下：</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黑体" w:eastAsia="黑体" w:hAnsi="黑体" w:cs="黑体" w:hint="eastAsia"/>
          <w:sz w:val="30"/>
          <w:szCs w:val="30"/>
        </w:rPr>
        <w:t>一、申报条件及范围</w:t>
      </w:r>
    </w:p>
    <w:p w:rsidR="00F815BB" w:rsidRDefault="00822695">
      <w:pPr>
        <w:ind w:firstLine="621"/>
        <w:rPr>
          <w:rFonts w:ascii="仿宋_GB2312" w:eastAsia="仿宋_GB2312" w:hAnsi="仿宋_GB2312" w:cs="仿宋_GB2312"/>
          <w:sz w:val="30"/>
          <w:szCs w:val="30"/>
        </w:rPr>
      </w:pP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、申请者须符合《“河南省高校科技创新人才支持计划”实施办法》（以下简称“《实施办法》”）第七条所列基本条件：</w:t>
      </w:r>
    </w:p>
    <w:p w:rsidR="00F815BB" w:rsidRDefault="00822695">
      <w:pPr>
        <w:ind w:firstLine="621"/>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）热爱社会主义祖国，坚持四项基本原则，道德高尚，治学严谨，具有强烈的事业心和求实、创新、协作、奉献精神；</w:t>
      </w:r>
    </w:p>
    <w:p w:rsidR="00F815BB" w:rsidRDefault="00822695">
      <w:pPr>
        <w:ind w:firstLine="621"/>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w:t>
      </w:r>
      <w:r w:rsidRPr="00F6055D">
        <w:rPr>
          <w:rFonts w:ascii="仿宋_GB2312" w:eastAsia="仿宋_GB2312" w:hAnsi="仿宋_GB2312" w:cs="仿宋_GB2312"/>
          <w:sz w:val="30"/>
          <w:szCs w:val="30"/>
        </w:rPr>
        <w:t>2</w:t>
      </w:r>
      <w:r w:rsidRPr="00F6055D">
        <w:rPr>
          <w:rFonts w:ascii="仿宋_GB2312" w:eastAsia="仿宋_GB2312" w:hAnsi="仿宋_GB2312" w:cs="仿宋_GB2312" w:hint="eastAsia"/>
          <w:sz w:val="30"/>
          <w:szCs w:val="30"/>
        </w:rPr>
        <w:t>）具有良好的研究工作基础，在人文社会科学研究领域取得同行公认的创新性成果；</w:t>
      </w:r>
    </w:p>
    <w:p w:rsidR="00F815BB" w:rsidRDefault="00822695">
      <w:pPr>
        <w:ind w:firstLine="621"/>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）具有较大的发展潜力，拟开展的研究工作有创新性构想，并有充分的时间和精力从事本计划支持的研究工作；</w:t>
      </w:r>
    </w:p>
    <w:p w:rsidR="00F815BB" w:rsidRDefault="00822695">
      <w:pPr>
        <w:ind w:firstLine="621"/>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w:t>
      </w:r>
      <w:r w:rsidRPr="00F6055D">
        <w:rPr>
          <w:rFonts w:ascii="仿宋_GB2312" w:eastAsia="仿宋_GB2312" w:hAnsi="仿宋_GB2312" w:cs="仿宋_GB2312"/>
          <w:sz w:val="30"/>
          <w:szCs w:val="30"/>
        </w:rPr>
        <w:t>4</w:t>
      </w:r>
      <w:r w:rsidRPr="00F6055D">
        <w:rPr>
          <w:rFonts w:ascii="仿宋_GB2312" w:eastAsia="仿宋_GB2312" w:hAnsi="仿宋_GB2312" w:cs="仿宋_GB2312" w:hint="eastAsia"/>
          <w:sz w:val="30"/>
          <w:szCs w:val="30"/>
        </w:rPr>
        <w:t>）在普通高等学校教学和科研第一线工作，具有博士学位且受聘副教授级以上的专业技术职务；</w:t>
      </w:r>
    </w:p>
    <w:p w:rsidR="00F815BB" w:rsidRPr="00F6055D" w:rsidRDefault="00822695">
      <w:pPr>
        <w:ind w:firstLine="621"/>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w:t>
      </w:r>
      <w:r w:rsidRPr="00F6055D">
        <w:rPr>
          <w:rFonts w:ascii="仿宋_GB2312" w:eastAsia="仿宋_GB2312" w:hAnsi="仿宋_GB2312" w:cs="仿宋_GB2312"/>
          <w:sz w:val="30"/>
          <w:szCs w:val="30"/>
        </w:rPr>
        <w:t>5</w:t>
      </w:r>
      <w:r w:rsidRPr="00F6055D">
        <w:rPr>
          <w:rFonts w:ascii="仿宋_GB2312" w:eastAsia="仿宋_GB2312" w:hAnsi="仿宋_GB2312" w:cs="仿宋_GB2312" w:hint="eastAsia"/>
          <w:sz w:val="30"/>
          <w:szCs w:val="30"/>
        </w:rPr>
        <w:t>）申请者年龄不超过</w:t>
      </w:r>
      <w:r w:rsidRPr="00F6055D">
        <w:rPr>
          <w:rFonts w:ascii="仿宋_GB2312" w:eastAsia="仿宋_GB2312" w:hAnsi="仿宋_GB2312" w:cs="仿宋_GB2312"/>
          <w:sz w:val="30"/>
          <w:szCs w:val="30"/>
        </w:rPr>
        <w:t>45</w:t>
      </w:r>
      <w:r w:rsidRPr="00F6055D">
        <w:rPr>
          <w:rFonts w:ascii="仿宋_GB2312" w:eastAsia="仿宋_GB2312" w:hAnsi="仿宋_GB2312" w:cs="仿宋_GB2312" w:hint="eastAsia"/>
          <w:sz w:val="30"/>
          <w:szCs w:val="30"/>
        </w:rPr>
        <w:t>周岁。</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2</w:t>
      </w:r>
      <w:r w:rsidRPr="00F6055D">
        <w:rPr>
          <w:rFonts w:ascii="仿宋_GB2312" w:eastAsia="仿宋_GB2312" w:hAnsi="仿宋_GB2312" w:cs="仿宋_GB2312" w:hint="eastAsia"/>
          <w:sz w:val="30"/>
          <w:szCs w:val="30"/>
        </w:rPr>
        <w:t>、本次实行限额申报。郑州大学、河南大学不超过</w:t>
      </w:r>
      <w:r w:rsidR="00D279DB" w:rsidRPr="00F6055D">
        <w:rPr>
          <w:rFonts w:ascii="仿宋_GB2312" w:eastAsia="仿宋_GB2312" w:hAnsi="仿宋_GB2312" w:cs="仿宋_GB2312"/>
          <w:sz w:val="30"/>
          <w:szCs w:val="30"/>
        </w:rPr>
        <w:t>1</w:t>
      </w:r>
      <w:r w:rsidR="00D279DB">
        <w:rPr>
          <w:rFonts w:ascii="仿宋_GB2312" w:eastAsia="仿宋_GB2312" w:hAnsi="仿宋_GB2312" w:cs="仿宋_GB2312" w:hint="eastAsia"/>
          <w:sz w:val="30"/>
          <w:szCs w:val="30"/>
        </w:rPr>
        <w:t>0</w:t>
      </w:r>
      <w:r w:rsidRPr="00F6055D">
        <w:rPr>
          <w:rFonts w:ascii="仿宋_GB2312" w:eastAsia="仿宋_GB2312" w:hAnsi="仿宋_GB2312" w:cs="仿宋_GB2312" w:hint="eastAsia"/>
          <w:sz w:val="30"/>
          <w:szCs w:val="30"/>
        </w:rPr>
        <w:t>项，</w:t>
      </w:r>
      <w:r w:rsidRPr="00F6055D">
        <w:rPr>
          <w:rFonts w:ascii="仿宋_GB2312" w:eastAsia="仿宋_GB2312" w:hAnsi="仿宋_GB2312" w:cs="仿宋_GB2312" w:hint="eastAsia"/>
          <w:sz w:val="30"/>
          <w:szCs w:val="30"/>
        </w:rPr>
        <w:lastRenderedPageBreak/>
        <w:t>其它大学及文科类、师范类本科院校不超过</w:t>
      </w:r>
      <w:r w:rsidRPr="00F6055D">
        <w:rPr>
          <w:rFonts w:ascii="仿宋_GB2312" w:eastAsia="仿宋_GB2312" w:hAnsi="仿宋_GB2312" w:cs="仿宋_GB2312"/>
          <w:sz w:val="30"/>
          <w:szCs w:val="30"/>
        </w:rPr>
        <w:t>6</w:t>
      </w:r>
      <w:r w:rsidRPr="00F6055D">
        <w:rPr>
          <w:rFonts w:ascii="仿宋_GB2312" w:eastAsia="仿宋_GB2312" w:hAnsi="仿宋_GB2312" w:cs="仿宋_GB2312" w:hint="eastAsia"/>
          <w:sz w:val="30"/>
          <w:szCs w:val="30"/>
        </w:rPr>
        <w:t>项，其它本科院校不超过</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项，高职高专不超过</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项。各高等学校科研（社科）管理部门负责本单位人才申报的审核、评审、汇总工作，不受理个人申报。</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已获得教育部新世纪优秀人才支持计划、河南省杰出人才计划（基金）、河南省杰出青年计划（基金）、河南省高校杰出科研人才创新工程和河南省高校创新人才培养工程等省级及以上人才计划资助者，不得申报</w:t>
      </w:r>
      <w:proofErr w:type="gramStart"/>
      <w:r w:rsidRPr="00F6055D">
        <w:rPr>
          <w:rFonts w:ascii="仿宋_GB2312" w:eastAsia="仿宋_GB2312" w:hAnsi="仿宋_GB2312" w:cs="仿宋_GB2312" w:hint="eastAsia"/>
          <w:sz w:val="30"/>
          <w:szCs w:val="30"/>
        </w:rPr>
        <w:t>本支持</w:t>
      </w:r>
      <w:proofErr w:type="gramEnd"/>
      <w:r w:rsidRPr="00F6055D">
        <w:rPr>
          <w:rFonts w:ascii="仿宋_GB2312" w:eastAsia="仿宋_GB2312" w:hAnsi="仿宋_GB2312" w:cs="仿宋_GB2312" w:hint="eastAsia"/>
          <w:sz w:val="30"/>
          <w:szCs w:val="30"/>
        </w:rPr>
        <w:t>计划。</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hint="eastAsia"/>
          <w:b/>
          <w:bCs/>
          <w:sz w:val="30"/>
          <w:szCs w:val="30"/>
        </w:rPr>
        <w:t xml:space="preserve">　</w:t>
      </w:r>
      <w:r w:rsidRPr="00F6055D">
        <w:rPr>
          <w:rFonts w:ascii="黑体" w:eastAsia="黑体" w:hAnsi="黑体" w:cs="黑体" w:hint="eastAsia"/>
          <w:sz w:val="30"/>
          <w:szCs w:val="30"/>
        </w:rPr>
        <w:t>二、学科范围</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按照以下学科归口申报：</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、马克思主义理论</w:t>
      </w:r>
      <w:r w:rsidRPr="00F6055D">
        <w:rPr>
          <w:rFonts w:ascii="仿宋_GB2312" w:eastAsia="仿宋_GB2312" w:hAnsi="仿宋_GB2312" w:cs="仿宋_GB2312"/>
          <w:sz w:val="30"/>
          <w:szCs w:val="30"/>
        </w:rPr>
        <w:t>/</w:t>
      </w:r>
      <w:r w:rsidRPr="00F6055D">
        <w:rPr>
          <w:rFonts w:ascii="仿宋_GB2312" w:eastAsia="仿宋_GB2312" w:hAnsi="仿宋_GB2312" w:cs="仿宋_GB2312" w:hint="eastAsia"/>
          <w:sz w:val="30"/>
          <w:szCs w:val="30"/>
        </w:rPr>
        <w:t>思想政治教育；</w:t>
      </w:r>
      <w:r w:rsidRPr="00F6055D">
        <w:rPr>
          <w:rFonts w:ascii="仿宋_GB2312" w:eastAsia="仿宋_GB2312" w:hAnsi="仿宋_GB2312" w:cs="仿宋_GB2312"/>
          <w:sz w:val="30"/>
          <w:szCs w:val="30"/>
        </w:rPr>
        <w:t>2</w:t>
      </w:r>
      <w:r w:rsidRPr="00F6055D">
        <w:rPr>
          <w:rFonts w:ascii="仿宋_GB2312" w:eastAsia="仿宋_GB2312" w:hAnsi="仿宋_GB2312" w:cs="仿宋_GB2312" w:hint="eastAsia"/>
          <w:sz w:val="30"/>
          <w:szCs w:val="30"/>
        </w:rPr>
        <w:t>、哲学；</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、逻辑学；</w:t>
      </w:r>
      <w:r w:rsidRPr="00F6055D">
        <w:rPr>
          <w:rFonts w:ascii="仿宋_GB2312" w:eastAsia="仿宋_GB2312" w:hAnsi="仿宋_GB2312" w:cs="仿宋_GB2312"/>
          <w:sz w:val="30"/>
          <w:szCs w:val="30"/>
        </w:rPr>
        <w:t>4</w:t>
      </w:r>
      <w:r w:rsidRPr="00F6055D">
        <w:rPr>
          <w:rFonts w:ascii="仿宋_GB2312" w:eastAsia="仿宋_GB2312" w:hAnsi="仿宋_GB2312" w:cs="仿宋_GB2312" w:hint="eastAsia"/>
          <w:sz w:val="30"/>
          <w:szCs w:val="30"/>
        </w:rPr>
        <w:t>、宗教学；</w:t>
      </w:r>
      <w:r w:rsidRPr="00F6055D">
        <w:rPr>
          <w:rFonts w:ascii="仿宋_GB2312" w:eastAsia="仿宋_GB2312" w:hAnsi="仿宋_GB2312" w:cs="仿宋_GB2312"/>
          <w:sz w:val="30"/>
          <w:szCs w:val="30"/>
        </w:rPr>
        <w:t>5</w:t>
      </w:r>
      <w:r w:rsidRPr="00F6055D">
        <w:rPr>
          <w:rFonts w:ascii="仿宋_GB2312" w:eastAsia="仿宋_GB2312" w:hAnsi="仿宋_GB2312" w:cs="仿宋_GB2312" w:hint="eastAsia"/>
          <w:sz w:val="30"/>
          <w:szCs w:val="30"/>
        </w:rPr>
        <w:t>、语言学；</w:t>
      </w:r>
      <w:r w:rsidRPr="00F6055D">
        <w:rPr>
          <w:rFonts w:ascii="仿宋_GB2312" w:eastAsia="仿宋_GB2312" w:hAnsi="仿宋_GB2312" w:cs="仿宋_GB2312"/>
          <w:sz w:val="30"/>
          <w:szCs w:val="30"/>
        </w:rPr>
        <w:t>6</w:t>
      </w:r>
      <w:r w:rsidRPr="00F6055D">
        <w:rPr>
          <w:rFonts w:ascii="仿宋_GB2312" w:eastAsia="仿宋_GB2312" w:hAnsi="仿宋_GB2312" w:cs="仿宋_GB2312" w:hint="eastAsia"/>
          <w:sz w:val="30"/>
          <w:szCs w:val="30"/>
        </w:rPr>
        <w:t>、中国文学；</w:t>
      </w:r>
      <w:r w:rsidRPr="00F6055D">
        <w:rPr>
          <w:rFonts w:ascii="仿宋_GB2312" w:eastAsia="仿宋_GB2312" w:hAnsi="仿宋_GB2312" w:cs="仿宋_GB2312"/>
          <w:sz w:val="30"/>
          <w:szCs w:val="30"/>
        </w:rPr>
        <w:t>7</w:t>
      </w:r>
      <w:r w:rsidRPr="00F6055D">
        <w:rPr>
          <w:rFonts w:ascii="仿宋_GB2312" w:eastAsia="仿宋_GB2312" w:hAnsi="仿宋_GB2312" w:cs="仿宋_GB2312" w:hint="eastAsia"/>
          <w:sz w:val="30"/>
          <w:szCs w:val="30"/>
        </w:rPr>
        <w:t>、外国文学；</w:t>
      </w:r>
      <w:r w:rsidRPr="00F6055D">
        <w:rPr>
          <w:rFonts w:ascii="仿宋_GB2312" w:eastAsia="仿宋_GB2312" w:hAnsi="仿宋_GB2312" w:cs="仿宋_GB2312"/>
          <w:sz w:val="30"/>
          <w:szCs w:val="30"/>
        </w:rPr>
        <w:t>8</w:t>
      </w:r>
      <w:r w:rsidRPr="00F6055D">
        <w:rPr>
          <w:rFonts w:ascii="仿宋_GB2312" w:eastAsia="仿宋_GB2312" w:hAnsi="仿宋_GB2312" w:cs="仿宋_GB2312" w:hint="eastAsia"/>
          <w:sz w:val="30"/>
          <w:szCs w:val="30"/>
        </w:rPr>
        <w:t>、艺术学；</w:t>
      </w:r>
      <w:r w:rsidRPr="00F6055D">
        <w:rPr>
          <w:rFonts w:ascii="仿宋_GB2312" w:eastAsia="仿宋_GB2312" w:hAnsi="仿宋_GB2312" w:cs="仿宋_GB2312"/>
          <w:sz w:val="30"/>
          <w:szCs w:val="30"/>
        </w:rPr>
        <w:t>9</w:t>
      </w:r>
      <w:r w:rsidRPr="00F6055D">
        <w:rPr>
          <w:rFonts w:ascii="仿宋_GB2312" w:eastAsia="仿宋_GB2312" w:hAnsi="仿宋_GB2312" w:cs="仿宋_GB2312" w:hint="eastAsia"/>
          <w:sz w:val="30"/>
          <w:szCs w:val="30"/>
        </w:rPr>
        <w:t>、历史学；（</w:t>
      </w:r>
      <w:r w:rsidRPr="00F6055D">
        <w:rPr>
          <w:rFonts w:ascii="仿宋_GB2312" w:eastAsia="仿宋_GB2312" w:hAnsi="仿宋_GB2312" w:cs="仿宋_GB2312"/>
          <w:sz w:val="30"/>
          <w:szCs w:val="30"/>
        </w:rPr>
        <w:t>10</w:t>
      </w:r>
      <w:r w:rsidRPr="00F6055D">
        <w:rPr>
          <w:rFonts w:ascii="仿宋_GB2312" w:eastAsia="仿宋_GB2312" w:hAnsi="仿宋_GB2312" w:cs="仿宋_GB2312" w:hint="eastAsia"/>
          <w:sz w:val="30"/>
          <w:szCs w:val="30"/>
        </w:rPr>
        <w:t>、考古学；</w:t>
      </w:r>
      <w:r w:rsidRPr="00F6055D">
        <w:rPr>
          <w:rFonts w:ascii="仿宋_GB2312" w:eastAsia="仿宋_GB2312" w:hAnsi="仿宋_GB2312" w:cs="仿宋_GB2312"/>
          <w:sz w:val="30"/>
          <w:szCs w:val="30"/>
        </w:rPr>
        <w:t>11</w:t>
      </w:r>
      <w:r w:rsidRPr="00F6055D">
        <w:rPr>
          <w:rFonts w:ascii="仿宋_GB2312" w:eastAsia="仿宋_GB2312" w:hAnsi="仿宋_GB2312" w:cs="仿宋_GB2312" w:hint="eastAsia"/>
          <w:sz w:val="30"/>
          <w:szCs w:val="30"/>
        </w:rPr>
        <w:t>、经济学；</w:t>
      </w:r>
      <w:r w:rsidRPr="00F6055D">
        <w:rPr>
          <w:rFonts w:ascii="仿宋_GB2312" w:eastAsia="仿宋_GB2312" w:hAnsi="仿宋_GB2312" w:cs="仿宋_GB2312"/>
          <w:sz w:val="30"/>
          <w:szCs w:val="30"/>
        </w:rPr>
        <w:t>12</w:t>
      </w:r>
      <w:r w:rsidRPr="00F6055D">
        <w:rPr>
          <w:rFonts w:ascii="仿宋_GB2312" w:eastAsia="仿宋_GB2312" w:hAnsi="仿宋_GB2312" w:cs="仿宋_GB2312" w:hint="eastAsia"/>
          <w:sz w:val="30"/>
          <w:szCs w:val="30"/>
        </w:rPr>
        <w:t>、管理学；</w:t>
      </w:r>
      <w:r w:rsidRPr="00F6055D">
        <w:rPr>
          <w:rFonts w:ascii="仿宋_GB2312" w:eastAsia="仿宋_GB2312" w:hAnsi="仿宋_GB2312" w:cs="仿宋_GB2312"/>
          <w:sz w:val="30"/>
          <w:szCs w:val="30"/>
        </w:rPr>
        <w:t>13</w:t>
      </w:r>
      <w:r w:rsidRPr="00F6055D">
        <w:rPr>
          <w:rFonts w:ascii="仿宋_GB2312" w:eastAsia="仿宋_GB2312" w:hAnsi="仿宋_GB2312" w:cs="仿宋_GB2312" w:hint="eastAsia"/>
          <w:sz w:val="30"/>
          <w:szCs w:val="30"/>
        </w:rPr>
        <w:t>、政治学；</w:t>
      </w:r>
      <w:r w:rsidRPr="00F6055D">
        <w:rPr>
          <w:rFonts w:ascii="仿宋_GB2312" w:eastAsia="仿宋_GB2312" w:hAnsi="仿宋_GB2312" w:cs="仿宋_GB2312"/>
          <w:sz w:val="30"/>
          <w:szCs w:val="30"/>
        </w:rPr>
        <w:t>14</w:t>
      </w:r>
      <w:r w:rsidRPr="00F6055D">
        <w:rPr>
          <w:rFonts w:ascii="仿宋_GB2312" w:eastAsia="仿宋_GB2312" w:hAnsi="仿宋_GB2312" w:cs="仿宋_GB2312" w:hint="eastAsia"/>
          <w:sz w:val="30"/>
          <w:szCs w:val="30"/>
        </w:rPr>
        <w:t>、法学；</w:t>
      </w:r>
      <w:r w:rsidRPr="00F6055D">
        <w:rPr>
          <w:rFonts w:ascii="仿宋_GB2312" w:eastAsia="仿宋_GB2312" w:hAnsi="仿宋_GB2312" w:cs="仿宋_GB2312"/>
          <w:sz w:val="30"/>
          <w:szCs w:val="30"/>
        </w:rPr>
        <w:t>15</w:t>
      </w:r>
      <w:r w:rsidRPr="00F6055D">
        <w:rPr>
          <w:rFonts w:ascii="仿宋_GB2312" w:eastAsia="仿宋_GB2312" w:hAnsi="仿宋_GB2312" w:cs="仿宋_GB2312" w:hint="eastAsia"/>
          <w:sz w:val="30"/>
          <w:szCs w:val="30"/>
        </w:rPr>
        <w:t>、社会学；</w:t>
      </w:r>
      <w:r w:rsidRPr="00F6055D">
        <w:rPr>
          <w:rFonts w:ascii="仿宋_GB2312" w:eastAsia="仿宋_GB2312" w:hAnsi="仿宋_GB2312" w:cs="仿宋_GB2312"/>
          <w:sz w:val="30"/>
          <w:szCs w:val="30"/>
        </w:rPr>
        <w:t>16</w:t>
      </w:r>
      <w:r w:rsidRPr="00F6055D">
        <w:rPr>
          <w:rFonts w:ascii="仿宋_GB2312" w:eastAsia="仿宋_GB2312" w:hAnsi="仿宋_GB2312" w:cs="仿宋_GB2312" w:hint="eastAsia"/>
          <w:sz w:val="30"/>
          <w:szCs w:val="30"/>
        </w:rPr>
        <w:t>、民族学和文化学；</w:t>
      </w:r>
      <w:r w:rsidRPr="00F6055D">
        <w:rPr>
          <w:rFonts w:ascii="仿宋_GB2312" w:eastAsia="仿宋_GB2312" w:hAnsi="仿宋_GB2312" w:cs="仿宋_GB2312"/>
          <w:sz w:val="30"/>
          <w:szCs w:val="30"/>
        </w:rPr>
        <w:t>17</w:t>
      </w:r>
      <w:r w:rsidRPr="00F6055D">
        <w:rPr>
          <w:rFonts w:ascii="仿宋_GB2312" w:eastAsia="仿宋_GB2312" w:hAnsi="仿宋_GB2312" w:cs="仿宋_GB2312" w:hint="eastAsia"/>
          <w:sz w:val="30"/>
          <w:szCs w:val="30"/>
        </w:rPr>
        <w:t>、新闻学与传播学；</w:t>
      </w:r>
      <w:r w:rsidRPr="00F6055D">
        <w:rPr>
          <w:rFonts w:ascii="仿宋_GB2312" w:eastAsia="仿宋_GB2312" w:hAnsi="仿宋_GB2312" w:cs="仿宋_GB2312"/>
          <w:sz w:val="30"/>
          <w:szCs w:val="30"/>
        </w:rPr>
        <w:t>18</w:t>
      </w:r>
      <w:r w:rsidRPr="00F6055D">
        <w:rPr>
          <w:rFonts w:ascii="仿宋_GB2312" w:eastAsia="仿宋_GB2312" w:hAnsi="仿宋_GB2312" w:cs="仿宋_GB2312" w:hint="eastAsia"/>
          <w:sz w:val="30"/>
          <w:szCs w:val="30"/>
        </w:rPr>
        <w:t>、图书情报文献学；</w:t>
      </w:r>
      <w:r w:rsidRPr="00F6055D">
        <w:rPr>
          <w:rFonts w:ascii="仿宋_GB2312" w:eastAsia="仿宋_GB2312" w:hAnsi="仿宋_GB2312" w:cs="仿宋_GB2312"/>
          <w:sz w:val="30"/>
          <w:szCs w:val="30"/>
        </w:rPr>
        <w:t>19</w:t>
      </w:r>
      <w:r w:rsidRPr="00F6055D">
        <w:rPr>
          <w:rFonts w:ascii="仿宋_GB2312" w:eastAsia="仿宋_GB2312" w:hAnsi="仿宋_GB2312" w:cs="仿宋_GB2312" w:hint="eastAsia"/>
          <w:sz w:val="30"/>
          <w:szCs w:val="30"/>
        </w:rPr>
        <w:t>、教育学；</w:t>
      </w:r>
      <w:r w:rsidRPr="00F6055D">
        <w:rPr>
          <w:rFonts w:ascii="仿宋_GB2312" w:eastAsia="仿宋_GB2312" w:hAnsi="仿宋_GB2312" w:cs="仿宋_GB2312"/>
          <w:sz w:val="30"/>
          <w:szCs w:val="30"/>
        </w:rPr>
        <w:t>20</w:t>
      </w:r>
      <w:r w:rsidRPr="00F6055D">
        <w:rPr>
          <w:rFonts w:ascii="仿宋_GB2312" w:eastAsia="仿宋_GB2312" w:hAnsi="仿宋_GB2312" w:cs="仿宋_GB2312" w:hint="eastAsia"/>
          <w:sz w:val="30"/>
          <w:szCs w:val="30"/>
        </w:rPr>
        <w:t>、心理学；</w:t>
      </w:r>
      <w:r w:rsidRPr="00F6055D">
        <w:rPr>
          <w:rFonts w:ascii="仿宋_GB2312" w:eastAsia="仿宋_GB2312" w:hAnsi="仿宋_GB2312" w:cs="仿宋_GB2312"/>
          <w:sz w:val="30"/>
          <w:szCs w:val="30"/>
        </w:rPr>
        <w:t>21</w:t>
      </w:r>
      <w:r w:rsidRPr="00F6055D">
        <w:rPr>
          <w:rFonts w:ascii="仿宋_GB2312" w:eastAsia="仿宋_GB2312" w:hAnsi="仿宋_GB2312" w:cs="仿宋_GB2312" w:hint="eastAsia"/>
          <w:sz w:val="30"/>
          <w:szCs w:val="30"/>
        </w:rPr>
        <w:t>、统计学；</w:t>
      </w:r>
      <w:r w:rsidRPr="00F6055D">
        <w:rPr>
          <w:rFonts w:ascii="仿宋_GB2312" w:eastAsia="仿宋_GB2312" w:hAnsi="仿宋_GB2312" w:cs="仿宋_GB2312"/>
          <w:sz w:val="30"/>
          <w:szCs w:val="30"/>
        </w:rPr>
        <w:t>22</w:t>
      </w:r>
      <w:r w:rsidRPr="00F6055D">
        <w:rPr>
          <w:rFonts w:ascii="仿宋_GB2312" w:eastAsia="仿宋_GB2312" w:hAnsi="仿宋_GB2312" w:cs="仿宋_GB2312" w:hint="eastAsia"/>
          <w:sz w:val="30"/>
          <w:szCs w:val="30"/>
        </w:rPr>
        <w:t>、体育学；</w:t>
      </w:r>
      <w:r w:rsidRPr="00F6055D">
        <w:rPr>
          <w:rFonts w:ascii="仿宋_GB2312" w:eastAsia="仿宋_GB2312" w:hAnsi="仿宋_GB2312" w:cs="仿宋_GB2312"/>
          <w:sz w:val="30"/>
          <w:szCs w:val="30"/>
        </w:rPr>
        <w:t>23</w:t>
      </w:r>
      <w:r w:rsidRPr="00F6055D">
        <w:rPr>
          <w:rFonts w:ascii="仿宋_GB2312" w:eastAsia="仿宋_GB2312" w:hAnsi="仿宋_GB2312" w:cs="仿宋_GB2312" w:hint="eastAsia"/>
          <w:sz w:val="30"/>
          <w:szCs w:val="30"/>
        </w:rPr>
        <w:t>、港澳台问题研究；</w:t>
      </w:r>
      <w:r w:rsidRPr="00F6055D">
        <w:rPr>
          <w:rFonts w:ascii="仿宋_GB2312" w:eastAsia="仿宋_GB2312" w:hAnsi="仿宋_GB2312" w:cs="仿宋_GB2312"/>
          <w:sz w:val="30"/>
          <w:szCs w:val="30"/>
        </w:rPr>
        <w:t>24</w:t>
      </w:r>
      <w:r w:rsidRPr="00F6055D">
        <w:rPr>
          <w:rFonts w:ascii="仿宋_GB2312" w:eastAsia="仿宋_GB2312" w:hAnsi="仿宋_GB2312" w:cs="仿宋_GB2312" w:hint="eastAsia"/>
          <w:sz w:val="30"/>
          <w:szCs w:val="30"/>
        </w:rPr>
        <w:t>、国际问题研究；</w:t>
      </w:r>
      <w:r w:rsidRPr="00F6055D">
        <w:rPr>
          <w:rFonts w:ascii="仿宋_GB2312" w:eastAsia="仿宋_GB2312" w:hAnsi="仿宋_GB2312" w:cs="仿宋_GB2312"/>
          <w:sz w:val="30"/>
          <w:szCs w:val="30"/>
        </w:rPr>
        <w:t>25</w:t>
      </w:r>
      <w:r w:rsidRPr="00F6055D">
        <w:rPr>
          <w:rFonts w:ascii="仿宋_GB2312" w:eastAsia="仿宋_GB2312" w:hAnsi="仿宋_GB2312" w:cs="仿宋_GB2312" w:hint="eastAsia"/>
          <w:sz w:val="30"/>
          <w:szCs w:val="30"/>
        </w:rPr>
        <w:t>、交叉学科</w:t>
      </w:r>
      <w:r w:rsidRPr="00F6055D">
        <w:rPr>
          <w:rFonts w:ascii="仿宋_GB2312" w:eastAsia="仿宋_GB2312" w:hAnsi="仿宋_GB2312" w:cs="仿宋_GB2312"/>
          <w:sz w:val="30"/>
          <w:szCs w:val="30"/>
        </w:rPr>
        <w:t>/</w:t>
      </w:r>
      <w:r w:rsidRPr="00F6055D">
        <w:rPr>
          <w:rFonts w:ascii="仿宋_GB2312" w:eastAsia="仿宋_GB2312" w:hAnsi="仿宋_GB2312" w:cs="仿宋_GB2312" w:hint="eastAsia"/>
          <w:sz w:val="30"/>
          <w:szCs w:val="30"/>
        </w:rPr>
        <w:t>综合研究</w:t>
      </w:r>
    </w:p>
    <w:p w:rsidR="00F815BB" w:rsidRPr="00F6055D" w:rsidRDefault="00822695" w:rsidP="00F6055D">
      <w:pPr>
        <w:ind w:firstLineChars="200" w:firstLine="620"/>
        <w:rPr>
          <w:rFonts w:ascii="黑体" w:eastAsia="黑体" w:hAnsi="黑体" w:cs="黑体"/>
          <w:sz w:val="30"/>
          <w:szCs w:val="30"/>
        </w:rPr>
      </w:pPr>
      <w:r w:rsidRPr="00F6055D">
        <w:rPr>
          <w:rFonts w:ascii="黑体" w:eastAsia="黑体" w:hAnsi="黑体" w:cs="黑体" w:hint="eastAsia"/>
          <w:sz w:val="30"/>
          <w:szCs w:val="30"/>
        </w:rPr>
        <w:t>三、评审方式</w:t>
      </w:r>
    </w:p>
    <w:p w:rsidR="00F815BB" w:rsidRPr="00F6055D" w:rsidRDefault="00822695" w:rsidP="00822695">
      <w:pPr>
        <w:ind w:firstLineChars="150" w:firstLine="465"/>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省教育厅将组织专家进行会议评审和现场答辩。首先进行会议评审，确定参加答辩入选者。而后通过现场答辩最终确定拟入选人。答辩时间另行通知。</w:t>
      </w:r>
      <w:r w:rsidRPr="00F6055D">
        <w:rPr>
          <w:rFonts w:ascii="仿宋_GB2312" w:eastAsia="仿宋_GB2312" w:hAnsi="仿宋_GB2312" w:cs="仿宋_GB2312"/>
          <w:sz w:val="30"/>
          <w:szCs w:val="30"/>
        </w:rPr>
        <w:t xml:space="preserve"> </w:t>
      </w:r>
    </w:p>
    <w:p w:rsidR="00F815BB" w:rsidRPr="00F6055D" w:rsidRDefault="00822695" w:rsidP="00F6055D">
      <w:pPr>
        <w:ind w:firstLineChars="200" w:firstLine="620"/>
        <w:rPr>
          <w:rFonts w:ascii="黑体" w:eastAsia="黑体" w:hAnsi="黑体" w:cs="黑体"/>
          <w:sz w:val="30"/>
          <w:szCs w:val="30"/>
        </w:rPr>
      </w:pPr>
      <w:r w:rsidRPr="00F6055D">
        <w:rPr>
          <w:rFonts w:ascii="黑体" w:eastAsia="黑体" w:hAnsi="黑体" w:cs="黑体" w:hint="eastAsia"/>
          <w:sz w:val="30"/>
          <w:szCs w:val="30"/>
        </w:rPr>
        <w:t>四、资助方式</w:t>
      </w:r>
    </w:p>
    <w:p w:rsidR="00F815BB" w:rsidRPr="00F6055D" w:rsidRDefault="00822695">
      <w:pPr>
        <w:ind w:firstLine="600"/>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列入</w:t>
      </w:r>
      <w:r w:rsidRPr="00F6055D">
        <w:rPr>
          <w:rFonts w:ascii="仿宋_GB2312" w:eastAsia="仿宋_GB2312" w:hAnsi="仿宋_GB2312" w:cs="仿宋_GB2312"/>
          <w:sz w:val="30"/>
          <w:szCs w:val="30"/>
        </w:rPr>
        <w:t>2021</w:t>
      </w:r>
      <w:r w:rsidRPr="00F6055D">
        <w:rPr>
          <w:rFonts w:ascii="仿宋_GB2312" w:eastAsia="仿宋_GB2312" w:hAnsi="仿宋_GB2312" w:cs="仿宋_GB2312" w:hint="eastAsia"/>
          <w:sz w:val="30"/>
          <w:szCs w:val="30"/>
        </w:rPr>
        <w:t>年度科技创新人才支持计划（人文社科类）者，</w:t>
      </w:r>
      <w:r w:rsidRPr="00F6055D">
        <w:rPr>
          <w:rFonts w:ascii="仿宋_GB2312" w:eastAsia="仿宋_GB2312" w:hAnsi="仿宋_GB2312" w:cs="仿宋_GB2312" w:hint="eastAsia"/>
          <w:sz w:val="30"/>
          <w:szCs w:val="30"/>
        </w:rPr>
        <w:lastRenderedPageBreak/>
        <w:t>由教育厅给予经费资助，学校按照不低于</w:t>
      </w:r>
      <w:r w:rsidRPr="00F6055D">
        <w:rPr>
          <w:rFonts w:ascii="仿宋_GB2312" w:eastAsia="仿宋_GB2312" w:hAnsi="仿宋_GB2312" w:cs="仿宋_GB2312"/>
          <w:sz w:val="30"/>
          <w:szCs w:val="30"/>
        </w:rPr>
        <w:t>1:1</w:t>
      </w:r>
      <w:r w:rsidRPr="00F6055D">
        <w:rPr>
          <w:rFonts w:ascii="仿宋_GB2312" w:eastAsia="仿宋_GB2312" w:hAnsi="仿宋_GB2312" w:cs="仿宋_GB2312" w:hint="eastAsia"/>
          <w:sz w:val="30"/>
          <w:szCs w:val="30"/>
        </w:rPr>
        <w:t>的比例配套。资助经费列入当年财政预算，一次核定，当年拨付，经费使用须符合相关财务规定。资助期限为</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年。</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hint="eastAsia"/>
          <w:b/>
          <w:bCs/>
          <w:sz w:val="30"/>
          <w:szCs w:val="30"/>
        </w:rPr>
        <w:t xml:space="preserve">　</w:t>
      </w:r>
      <w:r w:rsidRPr="00F6055D">
        <w:rPr>
          <w:rFonts w:ascii="黑体" w:eastAsia="黑体" w:hAnsi="黑体" w:cs="黑体" w:hint="eastAsia"/>
          <w:sz w:val="30"/>
          <w:szCs w:val="30"/>
        </w:rPr>
        <w:t>五、</w:t>
      </w:r>
      <w:proofErr w:type="gramStart"/>
      <w:r w:rsidRPr="00F6055D">
        <w:rPr>
          <w:rFonts w:ascii="黑体" w:eastAsia="黑体" w:hAnsi="黑体" w:cs="黑体" w:hint="eastAsia"/>
          <w:sz w:val="30"/>
          <w:szCs w:val="30"/>
        </w:rPr>
        <w:t>结项要求</w:t>
      </w:r>
      <w:proofErr w:type="gramEnd"/>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河南省高校科技创新人才支持计划（人文社科类）资助期结束，申请</w:t>
      </w:r>
      <w:proofErr w:type="gramStart"/>
      <w:r w:rsidRPr="00F6055D">
        <w:rPr>
          <w:rFonts w:ascii="仿宋_GB2312" w:eastAsia="仿宋_GB2312" w:hAnsi="仿宋_GB2312" w:cs="仿宋_GB2312" w:hint="eastAsia"/>
          <w:sz w:val="30"/>
          <w:szCs w:val="30"/>
        </w:rPr>
        <w:t>结项一般</w:t>
      </w:r>
      <w:proofErr w:type="gramEnd"/>
      <w:r w:rsidRPr="00F6055D">
        <w:rPr>
          <w:rFonts w:ascii="仿宋_GB2312" w:eastAsia="仿宋_GB2312" w:hAnsi="仿宋_GB2312" w:cs="仿宋_GB2312" w:hint="eastAsia"/>
          <w:sz w:val="30"/>
          <w:szCs w:val="30"/>
        </w:rPr>
        <w:t>应同时具备以下条件中的</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项：</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、著作类成果已经正式出版。</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2</w:t>
      </w:r>
      <w:r w:rsidRPr="00F6055D">
        <w:rPr>
          <w:rFonts w:ascii="仿宋_GB2312" w:eastAsia="仿宋_GB2312" w:hAnsi="仿宋_GB2312" w:cs="仿宋_GB2312" w:hint="eastAsia"/>
          <w:sz w:val="30"/>
          <w:szCs w:val="30"/>
        </w:rPr>
        <w:t>、发表相关高质量论文</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篇以上。</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、研究咨询报告属于应用研究的，提出的理论观点、政策建议等被省级以上党政领导机关采纳或者有省级以上领导批示；属于基础研究的，须有</w:t>
      </w:r>
      <w:r w:rsidRPr="00F6055D">
        <w:rPr>
          <w:rFonts w:ascii="仿宋_GB2312" w:eastAsia="仿宋_GB2312" w:hAnsi="仿宋_GB2312" w:cs="仿宋_GB2312"/>
          <w:sz w:val="30"/>
          <w:szCs w:val="30"/>
        </w:rPr>
        <w:t>5</w:t>
      </w:r>
      <w:r w:rsidRPr="00F6055D">
        <w:rPr>
          <w:rFonts w:ascii="仿宋_GB2312" w:eastAsia="仿宋_GB2312" w:hAnsi="仿宋_GB2312" w:cs="仿宋_GB2312" w:hint="eastAsia"/>
          <w:sz w:val="30"/>
          <w:szCs w:val="30"/>
        </w:rPr>
        <w:t>位同行专家（至少有</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名校外专家）鉴定意见。</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4</w:t>
      </w:r>
      <w:r w:rsidRPr="00F6055D">
        <w:rPr>
          <w:rFonts w:ascii="仿宋_GB2312" w:eastAsia="仿宋_GB2312" w:hAnsi="仿宋_GB2312" w:cs="仿宋_GB2312" w:hint="eastAsia"/>
          <w:sz w:val="30"/>
          <w:szCs w:val="30"/>
        </w:rPr>
        <w:t>、获得高层次人文社会科学科研项目</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项。</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5</w:t>
      </w:r>
      <w:r w:rsidRPr="00F6055D">
        <w:rPr>
          <w:rFonts w:ascii="仿宋_GB2312" w:eastAsia="仿宋_GB2312" w:hAnsi="仿宋_GB2312" w:cs="仿宋_GB2312" w:hint="eastAsia"/>
          <w:sz w:val="30"/>
          <w:szCs w:val="30"/>
        </w:rPr>
        <w:t>、获得高水平人文社会科学类科研成果奖励</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项。</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黑体" w:eastAsia="黑体" w:hAnsi="黑体" w:cs="黑体" w:hint="eastAsia"/>
          <w:sz w:val="30"/>
          <w:szCs w:val="30"/>
        </w:rPr>
        <w:t>六、申报方式及要求</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w:t>
      </w:r>
      <w:r w:rsidRPr="00F6055D">
        <w:rPr>
          <w:rFonts w:ascii="仿宋_GB2312" w:eastAsia="仿宋_GB2312" w:hAnsi="仿宋_GB2312" w:cs="仿宋_GB2312"/>
          <w:sz w:val="30"/>
          <w:szCs w:val="30"/>
        </w:rPr>
        <w:t xml:space="preserve">2021 </w:t>
      </w:r>
      <w:r w:rsidRPr="00F6055D">
        <w:rPr>
          <w:rFonts w:ascii="仿宋_GB2312" w:eastAsia="仿宋_GB2312" w:hAnsi="仿宋_GB2312" w:cs="仿宋_GB2312" w:hint="eastAsia"/>
          <w:sz w:val="30"/>
          <w:szCs w:val="30"/>
        </w:rPr>
        <w:t>年度科技创新人才计划（人文社科类）申报工作以学校为单位统一申报，不受理个人申报。各高校人才申报过程要公开、透明，应在校内事前公告，事后公示，积极动员符合条件的教师申报，并以公开遴选的方式进行择优选拔；学校要突出科学精神、创新质量、服务贡献，认真审查申请人的学术诚信情况，认真审核申请书内容的真实性和经费预算的合理性。</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2</w:t>
      </w:r>
      <w:r w:rsidRPr="00F6055D">
        <w:rPr>
          <w:rFonts w:ascii="仿宋_GB2312" w:eastAsia="仿宋_GB2312" w:hAnsi="仿宋_GB2312" w:cs="仿宋_GB2312" w:hint="eastAsia"/>
          <w:sz w:val="30"/>
          <w:szCs w:val="30"/>
        </w:rPr>
        <w:t>、申报材料要求：申请材料必须突出重点，简明扼要，双</w:t>
      </w:r>
      <w:r w:rsidRPr="00F6055D">
        <w:rPr>
          <w:rFonts w:ascii="仿宋_GB2312" w:eastAsia="仿宋_GB2312" w:hAnsi="仿宋_GB2312" w:cs="仿宋_GB2312" w:hint="eastAsia"/>
          <w:sz w:val="30"/>
          <w:szCs w:val="30"/>
        </w:rPr>
        <w:lastRenderedPageBreak/>
        <w:t>面打印。需报送《河南省高校科技创新人才支持计划申请书》（附件</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）一式</w:t>
      </w:r>
      <w:r w:rsidRPr="00F6055D">
        <w:rPr>
          <w:rFonts w:ascii="仿宋_GB2312" w:eastAsia="仿宋_GB2312" w:hAnsi="仿宋_GB2312" w:cs="仿宋_GB2312"/>
          <w:sz w:val="30"/>
          <w:szCs w:val="30"/>
        </w:rPr>
        <w:t>15</w:t>
      </w:r>
      <w:r w:rsidRPr="00F6055D">
        <w:rPr>
          <w:rFonts w:ascii="仿宋_GB2312" w:eastAsia="仿宋_GB2312" w:hAnsi="仿宋_GB2312" w:cs="仿宋_GB2312" w:hint="eastAsia"/>
          <w:sz w:val="30"/>
          <w:szCs w:val="30"/>
        </w:rPr>
        <w:t>份；相关证明材料原件及复印件各</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份；各单位《申请人汇总清单》（附件</w:t>
      </w:r>
      <w:r w:rsidRPr="00F6055D">
        <w:rPr>
          <w:rFonts w:ascii="仿宋_GB2312" w:eastAsia="仿宋_GB2312" w:hAnsi="仿宋_GB2312" w:cs="仿宋_GB2312"/>
          <w:sz w:val="30"/>
          <w:szCs w:val="30"/>
        </w:rPr>
        <w:t xml:space="preserve"> 2</w:t>
      </w:r>
      <w:r w:rsidRPr="00F6055D">
        <w:rPr>
          <w:rFonts w:ascii="仿宋_GB2312" w:eastAsia="仿宋_GB2312" w:hAnsi="仿宋_GB2312" w:cs="仿宋_GB2312" w:hint="eastAsia"/>
          <w:sz w:val="30"/>
          <w:szCs w:val="30"/>
        </w:rPr>
        <w:t>）一式</w:t>
      </w:r>
      <w:r w:rsidRPr="00F6055D">
        <w:rPr>
          <w:rFonts w:ascii="仿宋_GB2312" w:eastAsia="仿宋_GB2312" w:hAnsi="仿宋_GB2312" w:cs="仿宋_GB2312"/>
          <w:sz w:val="30"/>
          <w:szCs w:val="30"/>
        </w:rPr>
        <w:t>2</w:t>
      </w:r>
      <w:r w:rsidRPr="00F6055D">
        <w:rPr>
          <w:rFonts w:ascii="仿宋_GB2312" w:eastAsia="仿宋_GB2312" w:hAnsi="仿宋_GB2312" w:cs="仿宋_GB2312" w:hint="eastAsia"/>
          <w:sz w:val="30"/>
          <w:szCs w:val="30"/>
        </w:rPr>
        <w:t>份。同时报送《申请书》和《汇总清单》的电子稿。证明材料包括申报书中填报的论文、专著、项目、奖项、相关学术荣誉等，证明材料原件教育厅现场审核后退回，复印件需加盖社会科学管理部门印章。不接受邮寄材料，逾期和不符合条件的申请材料恕不受理。</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3</w:t>
      </w:r>
      <w:r w:rsidRPr="00F6055D">
        <w:rPr>
          <w:rFonts w:ascii="仿宋_GB2312" w:eastAsia="仿宋_GB2312" w:hAnsi="仿宋_GB2312" w:cs="仿宋_GB2312" w:hint="eastAsia"/>
          <w:sz w:val="30"/>
          <w:szCs w:val="30"/>
        </w:rPr>
        <w:t>、本通知附件及有关电子表格，可在河南省高校社会科学研究信息网下载。网址：</w:t>
      </w:r>
      <w:r w:rsidRPr="00F6055D">
        <w:rPr>
          <w:rFonts w:ascii="仿宋_GB2312" w:eastAsia="仿宋_GB2312" w:hAnsi="仿宋_GB2312" w:cs="仿宋_GB2312"/>
          <w:sz w:val="30"/>
          <w:szCs w:val="30"/>
        </w:rPr>
        <w:t>http://sk.haedu.gov.cn/</w:t>
      </w:r>
      <w:r w:rsidRPr="00F6055D">
        <w:rPr>
          <w:rFonts w:ascii="仿宋_GB2312" w:eastAsia="仿宋_GB2312" w:hAnsi="仿宋_GB2312" w:cs="仿宋_GB2312" w:hint="eastAsia"/>
          <w:sz w:val="30"/>
          <w:szCs w:val="30"/>
        </w:rPr>
        <w:t>。联系人：杨维纳。电话：</w:t>
      </w:r>
      <w:r w:rsidRPr="00F6055D">
        <w:rPr>
          <w:rFonts w:ascii="仿宋_GB2312" w:eastAsia="仿宋_GB2312" w:hAnsi="仿宋_GB2312" w:cs="仿宋_GB2312"/>
          <w:sz w:val="30"/>
          <w:szCs w:val="30"/>
        </w:rPr>
        <w:t xml:space="preserve"> 0371—69691987</w:t>
      </w:r>
      <w:r w:rsidRPr="00F6055D">
        <w:rPr>
          <w:rFonts w:ascii="仿宋_GB2312" w:eastAsia="仿宋_GB2312" w:hAnsi="仿宋_GB2312" w:cs="仿宋_GB2312" w:hint="eastAsia"/>
          <w:sz w:val="30"/>
          <w:szCs w:val="30"/>
        </w:rPr>
        <w:t>；电子邮箱：</w:t>
      </w:r>
      <w:r w:rsidRPr="00F6055D">
        <w:rPr>
          <w:rFonts w:ascii="仿宋_GB2312" w:eastAsia="仿宋_GB2312" w:hAnsi="仿宋_GB2312" w:cs="仿宋_GB2312"/>
          <w:sz w:val="30"/>
          <w:szCs w:val="30"/>
        </w:rPr>
        <w:t>sheke803@163.com</w:t>
      </w:r>
      <w:r w:rsidRPr="00F6055D">
        <w:rPr>
          <w:rFonts w:ascii="仿宋_GB2312" w:eastAsia="仿宋_GB2312" w:hAnsi="仿宋_GB2312" w:cs="仿宋_GB2312" w:hint="eastAsia"/>
          <w:sz w:val="30"/>
          <w:szCs w:val="30"/>
        </w:rPr>
        <w:t>。</w:t>
      </w: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申报时间：</w:t>
      </w:r>
      <w:r w:rsidR="00BF797C" w:rsidRPr="00F6055D">
        <w:rPr>
          <w:rFonts w:ascii="仿宋_GB2312" w:eastAsia="仿宋_GB2312" w:hAnsi="仿宋_GB2312" w:cs="仿宋_GB2312"/>
          <w:sz w:val="30"/>
          <w:szCs w:val="30"/>
        </w:rPr>
        <w:t>2020</w:t>
      </w:r>
      <w:r w:rsidR="00BF797C" w:rsidRPr="00F6055D">
        <w:rPr>
          <w:rFonts w:ascii="仿宋_GB2312" w:eastAsia="仿宋_GB2312" w:hAnsi="仿宋_GB2312" w:cs="仿宋_GB2312" w:hint="eastAsia"/>
          <w:sz w:val="30"/>
          <w:szCs w:val="30"/>
        </w:rPr>
        <w:t>年</w:t>
      </w:r>
      <w:r w:rsidR="00BF797C" w:rsidRPr="00F6055D">
        <w:rPr>
          <w:rFonts w:ascii="仿宋_GB2312" w:eastAsia="仿宋_GB2312" w:hAnsi="仿宋_GB2312" w:cs="仿宋_GB2312"/>
          <w:sz w:val="30"/>
          <w:szCs w:val="30"/>
        </w:rPr>
        <w:t>5</w:t>
      </w:r>
      <w:r w:rsidR="00BF797C" w:rsidRPr="00F6055D">
        <w:rPr>
          <w:rFonts w:ascii="仿宋_GB2312" w:eastAsia="仿宋_GB2312" w:hAnsi="仿宋_GB2312" w:cs="仿宋_GB2312" w:hint="eastAsia"/>
          <w:sz w:val="30"/>
          <w:szCs w:val="30"/>
        </w:rPr>
        <w:t>月</w:t>
      </w:r>
      <w:r w:rsidR="00E527E0">
        <w:rPr>
          <w:rFonts w:ascii="仿宋_GB2312" w:eastAsia="仿宋_GB2312" w:hAnsi="仿宋_GB2312" w:cs="仿宋_GB2312" w:hint="eastAsia"/>
          <w:sz w:val="30"/>
          <w:szCs w:val="30"/>
        </w:rPr>
        <w:t>2</w:t>
      </w:r>
      <w:r w:rsidR="00E527E0">
        <w:rPr>
          <w:rFonts w:ascii="仿宋_GB2312" w:eastAsia="仿宋_GB2312" w:hAnsi="仿宋_GB2312" w:cs="仿宋_GB2312" w:hint="eastAsia"/>
          <w:sz w:val="30"/>
          <w:szCs w:val="30"/>
        </w:rPr>
        <w:t>8</w:t>
      </w:r>
      <w:r w:rsidRPr="00F6055D">
        <w:rPr>
          <w:rFonts w:ascii="仿宋_GB2312" w:eastAsia="仿宋_GB2312" w:hAnsi="仿宋_GB2312" w:cs="仿宋_GB2312" w:hint="eastAsia"/>
          <w:sz w:val="30"/>
          <w:szCs w:val="30"/>
        </w:rPr>
        <w:t>日至</w:t>
      </w:r>
      <w:r w:rsidR="00E527E0" w:rsidRPr="00F6055D">
        <w:rPr>
          <w:rFonts w:ascii="仿宋_GB2312" w:eastAsia="仿宋_GB2312" w:hAnsi="仿宋_GB2312" w:cs="仿宋_GB2312"/>
          <w:sz w:val="30"/>
          <w:szCs w:val="30"/>
        </w:rPr>
        <w:t>5</w:t>
      </w:r>
      <w:r w:rsidR="00E527E0" w:rsidRPr="00F6055D">
        <w:rPr>
          <w:rFonts w:ascii="仿宋_GB2312" w:eastAsia="仿宋_GB2312" w:hAnsi="仿宋_GB2312" w:cs="仿宋_GB2312" w:hint="eastAsia"/>
          <w:sz w:val="30"/>
          <w:szCs w:val="30"/>
        </w:rPr>
        <w:t>月</w:t>
      </w:r>
      <w:r w:rsidR="00E527E0">
        <w:rPr>
          <w:rFonts w:ascii="仿宋_GB2312" w:eastAsia="仿宋_GB2312" w:hAnsi="仿宋_GB2312" w:cs="仿宋_GB2312" w:hint="eastAsia"/>
          <w:sz w:val="30"/>
          <w:szCs w:val="30"/>
        </w:rPr>
        <w:t>29</w:t>
      </w:r>
      <w:r w:rsidRPr="00F6055D">
        <w:rPr>
          <w:rFonts w:ascii="仿宋_GB2312" w:eastAsia="仿宋_GB2312" w:hAnsi="仿宋_GB2312" w:cs="仿宋_GB2312" w:hint="eastAsia"/>
          <w:sz w:val="30"/>
          <w:szCs w:val="30"/>
        </w:rPr>
        <w:t>日，地点：郑州市郑东新区文苑南路与相济路交叉口东南角河南省大学生就业创业综合服务基地华加信文</w:t>
      </w:r>
      <w:proofErr w:type="gramStart"/>
      <w:r w:rsidRPr="00F6055D">
        <w:rPr>
          <w:rFonts w:ascii="仿宋_GB2312" w:eastAsia="仿宋_GB2312" w:hAnsi="仿宋_GB2312" w:cs="仿宋_GB2312" w:hint="eastAsia"/>
          <w:sz w:val="30"/>
          <w:szCs w:val="30"/>
        </w:rPr>
        <w:t>轩</w:t>
      </w:r>
      <w:proofErr w:type="gramEnd"/>
      <w:r w:rsidRPr="00F6055D">
        <w:rPr>
          <w:rFonts w:ascii="仿宋_GB2312" w:eastAsia="仿宋_GB2312" w:hAnsi="仿宋_GB2312" w:cs="仿宋_GB2312" w:hint="eastAsia"/>
          <w:sz w:val="30"/>
          <w:szCs w:val="30"/>
        </w:rPr>
        <w:t>酒店</w:t>
      </w:r>
      <w:r w:rsidRPr="00F6055D">
        <w:rPr>
          <w:rFonts w:ascii="仿宋_GB2312" w:eastAsia="仿宋_GB2312" w:hAnsi="仿宋_GB2312" w:cs="仿宋_GB2312"/>
          <w:sz w:val="30"/>
          <w:szCs w:val="30"/>
        </w:rPr>
        <w:t>5</w:t>
      </w:r>
      <w:r w:rsidRPr="00F6055D">
        <w:rPr>
          <w:rFonts w:ascii="仿宋_GB2312" w:eastAsia="仿宋_GB2312" w:hAnsi="仿宋_GB2312" w:cs="仿宋_GB2312" w:hint="eastAsia"/>
          <w:sz w:val="30"/>
          <w:szCs w:val="30"/>
        </w:rPr>
        <w:t>楼</w:t>
      </w:r>
      <w:r w:rsidRPr="00F6055D">
        <w:rPr>
          <w:rFonts w:ascii="仿宋_GB2312" w:eastAsia="仿宋_GB2312" w:hAnsi="仿宋_GB2312" w:cs="仿宋_GB2312"/>
          <w:sz w:val="30"/>
          <w:szCs w:val="30"/>
        </w:rPr>
        <w:t>503B</w:t>
      </w:r>
      <w:r w:rsidRPr="00F6055D">
        <w:rPr>
          <w:rFonts w:ascii="仿宋_GB2312" w:eastAsia="仿宋_GB2312" w:hAnsi="仿宋_GB2312" w:cs="仿宋_GB2312" w:hint="eastAsia"/>
          <w:sz w:val="30"/>
          <w:szCs w:val="30"/>
        </w:rPr>
        <w:t>会议室。</w:t>
      </w:r>
    </w:p>
    <w:p w:rsidR="00F815BB" w:rsidRDefault="00F815BB" w:rsidP="00F6055D">
      <w:pPr>
        <w:ind w:leftChars="190" w:left="1657" w:hangingChars="400" w:hanging="1239"/>
        <w:rPr>
          <w:rFonts w:ascii="仿宋_GB2312" w:eastAsia="仿宋_GB2312" w:hAnsi="仿宋_GB2312" w:cs="仿宋_GB2312"/>
          <w:sz w:val="30"/>
          <w:szCs w:val="30"/>
        </w:rPr>
      </w:pPr>
    </w:p>
    <w:p w:rsidR="00F815BB" w:rsidRPr="00F6055D" w:rsidRDefault="00822695" w:rsidP="00F6055D">
      <w:pPr>
        <w:ind w:leftChars="380" w:left="2074" w:hangingChars="400" w:hanging="1239"/>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附件：</w:t>
      </w:r>
      <w:r w:rsidRPr="00F6055D">
        <w:rPr>
          <w:rFonts w:ascii="仿宋_GB2312" w:eastAsia="仿宋_GB2312" w:hAnsi="仿宋_GB2312" w:cs="仿宋_GB2312"/>
          <w:sz w:val="30"/>
          <w:szCs w:val="30"/>
        </w:rPr>
        <w:t>1.</w:t>
      </w:r>
      <w:r w:rsidRPr="00F6055D">
        <w:rPr>
          <w:rFonts w:ascii="仿宋_GB2312" w:eastAsia="仿宋_GB2312" w:hAnsi="仿宋_GB2312" w:cs="仿宋_GB2312" w:hint="eastAsia"/>
          <w:sz w:val="30"/>
          <w:szCs w:val="30"/>
        </w:rPr>
        <w:t>河南省高校科技创新人才支持计划（人文社科类）申请书</w:t>
      </w:r>
      <w:bookmarkStart w:id="0" w:name="_GoBack"/>
      <w:bookmarkEnd w:id="0"/>
    </w:p>
    <w:p w:rsidR="00F815BB" w:rsidRPr="00F6055D" w:rsidRDefault="00822695" w:rsidP="00F6055D">
      <w:pPr>
        <w:ind w:leftChars="760" w:left="1980" w:hangingChars="100" w:hanging="310"/>
        <w:rPr>
          <w:rFonts w:ascii="仿宋_GB2312" w:eastAsia="仿宋_GB2312" w:hAnsi="仿宋_GB2312" w:cs="仿宋_GB2312"/>
          <w:sz w:val="30"/>
          <w:szCs w:val="30"/>
        </w:rPr>
      </w:pPr>
      <w:r w:rsidRPr="00F6055D">
        <w:rPr>
          <w:rFonts w:ascii="仿宋_GB2312" w:eastAsia="仿宋_GB2312" w:hAnsi="仿宋_GB2312" w:cs="仿宋_GB2312"/>
          <w:sz w:val="30"/>
          <w:szCs w:val="30"/>
        </w:rPr>
        <w:t>2.2020</w:t>
      </w:r>
      <w:r w:rsidRPr="00F6055D">
        <w:rPr>
          <w:rFonts w:ascii="仿宋_GB2312" w:eastAsia="仿宋_GB2312" w:hAnsi="仿宋_GB2312" w:cs="仿宋_GB2312" w:hint="eastAsia"/>
          <w:sz w:val="30"/>
          <w:szCs w:val="30"/>
        </w:rPr>
        <w:t>年度河南省高校科技创新人才支持计划申请人清单</w:t>
      </w:r>
    </w:p>
    <w:p w:rsidR="00F815BB" w:rsidRPr="00F6055D" w:rsidRDefault="00F815BB">
      <w:pPr>
        <w:rPr>
          <w:rFonts w:ascii="仿宋_GB2312" w:eastAsia="仿宋_GB2312" w:hAnsi="仿宋_GB2312" w:cs="仿宋_GB2312"/>
          <w:sz w:val="30"/>
          <w:szCs w:val="30"/>
        </w:rPr>
      </w:pPr>
    </w:p>
    <w:p w:rsidR="00F815BB" w:rsidRPr="00F6055D" w:rsidRDefault="00F815BB">
      <w:pPr>
        <w:rPr>
          <w:rFonts w:ascii="仿宋_GB2312" w:eastAsia="仿宋_GB2312" w:hAnsi="仿宋_GB2312" w:cs="仿宋_GB2312"/>
          <w:sz w:val="30"/>
          <w:szCs w:val="30"/>
        </w:rPr>
      </w:pPr>
    </w:p>
    <w:p w:rsidR="00F815BB" w:rsidRPr="00F6055D" w:rsidRDefault="00822695">
      <w:pPr>
        <w:rPr>
          <w:rFonts w:ascii="仿宋_GB2312" w:eastAsia="仿宋_GB2312" w:hAnsi="仿宋_GB2312" w:cs="仿宋_GB2312"/>
          <w:sz w:val="30"/>
          <w:szCs w:val="30"/>
        </w:rPr>
      </w:pP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 xml:space="preserve">                           </w:t>
      </w:r>
      <w:r w:rsidRPr="00F6055D">
        <w:rPr>
          <w:rFonts w:ascii="仿宋_GB2312" w:eastAsia="仿宋_GB2312" w:hAnsi="仿宋_GB2312" w:cs="仿宋_GB2312" w:hint="eastAsia"/>
          <w:sz w:val="30"/>
          <w:szCs w:val="30"/>
        </w:rPr>
        <w:t xml:space="preserve">　</w:t>
      </w:r>
      <w:r w:rsidRPr="00F6055D">
        <w:rPr>
          <w:rFonts w:ascii="仿宋_GB2312" w:eastAsia="仿宋_GB2312" w:hAnsi="仿宋_GB2312" w:cs="仿宋_GB2312"/>
          <w:sz w:val="30"/>
          <w:szCs w:val="30"/>
        </w:rPr>
        <w:t xml:space="preserve">2020 </w:t>
      </w:r>
      <w:r w:rsidRPr="00F6055D">
        <w:rPr>
          <w:rFonts w:ascii="仿宋_GB2312" w:eastAsia="仿宋_GB2312" w:hAnsi="仿宋_GB2312" w:cs="仿宋_GB2312" w:hint="eastAsia"/>
          <w:sz w:val="30"/>
          <w:szCs w:val="30"/>
        </w:rPr>
        <w:t>年</w:t>
      </w:r>
      <w:r w:rsidRPr="00F6055D">
        <w:rPr>
          <w:rFonts w:ascii="仿宋_GB2312" w:eastAsia="仿宋_GB2312" w:hAnsi="仿宋_GB2312" w:cs="仿宋_GB2312"/>
          <w:sz w:val="30"/>
          <w:szCs w:val="30"/>
        </w:rPr>
        <w:t xml:space="preserve">4 </w:t>
      </w:r>
      <w:r w:rsidRPr="00F6055D">
        <w:rPr>
          <w:rFonts w:ascii="仿宋_GB2312" w:eastAsia="仿宋_GB2312" w:hAnsi="仿宋_GB2312" w:cs="仿宋_GB2312" w:hint="eastAsia"/>
          <w:sz w:val="30"/>
          <w:szCs w:val="30"/>
        </w:rPr>
        <w:t>月</w:t>
      </w:r>
      <w:r w:rsidRPr="00F6055D">
        <w:rPr>
          <w:rFonts w:ascii="仿宋_GB2312" w:eastAsia="仿宋_GB2312" w:hAnsi="仿宋_GB2312" w:cs="仿宋_GB2312"/>
          <w:sz w:val="30"/>
          <w:szCs w:val="30"/>
        </w:rPr>
        <w:t xml:space="preserve"> 24</w:t>
      </w:r>
      <w:r w:rsidRPr="00F6055D">
        <w:rPr>
          <w:rFonts w:ascii="仿宋_GB2312" w:eastAsia="仿宋_GB2312" w:hAnsi="仿宋_GB2312" w:cs="仿宋_GB2312" w:hint="eastAsia"/>
          <w:sz w:val="30"/>
          <w:szCs w:val="30"/>
        </w:rPr>
        <w:t>日</w:t>
      </w:r>
    </w:p>
    <w:p w:rsidR="00F815BB" w:rsidRPr="00F6055D" w:rsidRDefault="00F815BB">
      <w:pPr>
        <w:rPr>
          <w:rFonts w:ascii="仿宋_GB2312" w:eastAsia="仿宋_GB2312" w:hAnsi="仿宋_GB2312" w:cs="仿宋_GB2312"/>
          <w:sz w:val="30"/>
          <w:szCs w:val="30"/>
        </w:rPr>
      </w:pPr>
    </w:p>
    <w:p w:rsidR="00F815BB" w:rsidRDefault="00822695">
      <w:pPr>
        <w:rPr>
          <w:sz w:val="30"/>
          <w:szCs w:val="30"/>
        </w:rPr>
      </w:pPr>
      <w:r>
        <w:rPr>
          <w:sz w:val="30"/>
          <w:szCs w:val="30"/>
        </w:rPr>
        <w:lastRenderedPageBreak/>
        <w:br w:type="page"/>
      </w:r>
    </w:p>
    <w:p w:rsidR="00F815BB" w:rsidRDefault="00822695">
      <w:pPr>
        <w:rPr>
          <w:rFonts w:ascii="黑体" w:eastAsia="黑体" w:hAnsi="Times New Roman"/>
          <w:sz w:val="30"/>
          <w:szCs w:val="30"/>
        </w:rPr>
      </w:pPr>
      <w:r>
        <w:rPr>
          <w:rFonts w:ascii="黑体" w:eastAsia="黑体" w:hAnsi="Times New Roman" w:hint="eastAsia"/>
          <w:sz w:val="30"/>
          <w:szCs w:val="30"/>
        </w:rPr>
        <w:lastRenderedPageBreak/>
        <w:t>附件</w:t>
      </w:r>
      <w:r>
        <w:rPr>
          <w:rFonts w:ascii="黑体" w:eastAsia="黑体" w:hAnsi="Times New Roman"/>
          <w:sz w:val="30"/>
          <w:szCs w:val="30"/>
        </w:rPr>
        <w:t>1</w:t>
      </w:r>
    </w:p>
    <w:p w:rsidR="00F815BB" w:rsidRDefault="00F815BB">
      <w:pPr>
        <w:rPr>
          <w:rFonts w:ascii="仿宋_GB2312" w:eastAsia="仿宋_GB2312" w:hAnsi="Times New Roman"/>
          <w:bCs/>
          <w:sz w:val="44"/>
          <w:szCs w:val="44"/>
        </w:rPr>
      </w:pPr>
    </w:p>
    <w:p w:rsidR="00F815BB" w:rsidRDefault="00822695">
      <w:pPr>
        <w:snapToGrid w:val="0"/>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河南省高校科技创新人才支持计划</w:t>
      </w:r>
    </w:p>
    <w:p w:rsidR="00F815BB" w:rsidRDefault="00822695">
      <w:pPr>
        <w:snapToGrid w:val="0"/>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（人文社科类）</w:t>
      </w:r>
    </w:p>
    <w:p w:rsidR="00F815BB" w:rsidRDefault="00F815BB">
      <w:pPr>
        <w:snapToGrid w:val="0"/>
        <w:spacing w:line="660" w:lineRule="atLeast"/>
        <w:jc w:val="center"/>
        <w:rPr>
          <w:rFonts w:ascii="方正小标宋简体" w:eastAsia="方正小标宋简体" w:hAnsi="Times New Roman"/>
          <w:bCs/>
          <w:sz w:val="52"/>
          <w:szCs w:val="96"/>
        </w:rPr>
      </w:pPr>
    </w:p>
    <w:p w:rsidR="00F815BB" w:rsidRDefault="00822695">
      <w:pPr>
        <w:snapToGrid w:val="0"/>
        <w:spacing w:line="288" w:lineRule="auto"/>
        <w:jc w:val="center"/>
        <w:rPr>
          <w:rFonts w:ascii="方正小标宋简体" w:eastAsia="方正小标宋简体" w:hAnsi="Times New Roman"/>
          <w:bCs/>
          <w:sz w:val="56"/>
          <w:szCs w:val="72"/>
        </w:rPr>
      </w:pPr>
      <w:r>
        <w:rPr>
          <w:rFonts w:ascii="方正小标宋简体" w:eastAsia="方正小标宋简体" w:hAnsi="Times New Roman" w:hint="eastAsia"/>
          <w:bCs/>
          <w:sz w:val="56"/>
          <w:szCs w:val="72"/>
        </w:rPr>
        <w:t>申</w:t>
      </w:r>
      <w:r>
        <w:rPr>
          <w:rFonts w:ascii="方正小标宋简体" w:eastAsia="方正小标宋简体" w:hAnsi="Times New Roman"/>
          <w:bCs/>
          <w:sz w:val="56"/>
          <w:szCs w:val="72"/>
        </w:rPr>
        <w:t xml:space="preserve">  </w:t>
      </w:r>
      <w:r>
        <w:rPr>
          <w:rFonts w:ascii="方正小标宋简体" w:eastAsia="方正小标宋简体" w:hAnsi="Times New Roman" w:hint="eastAsia"/>
          <w:bCs/>
          <w:sz w:val="56"/>
          <w:szCs w:val="72"/>
        </w:rPr>
        <w:t>请</w:t>
      </w:r>
      <w:r>
        <w:rPr>
          <w:rFonts w:ascii="方正小标宋简体" w:eastAsia="方正小标宋简体" w:hAnsi="Times New Roman"/>
          <w:bCs/>
          <w:sz w:val="56"/>
          <w:szCs w:val="72"/>
        </w:rPr>
        <w:t xml:space="preserve">  </w:t>
      </w:r>
      <w:r>
        <w:rPr>
          <w:rFonts w:ascii="方正小标宋简体" w:eastAsia="方正小标宋简体" w:hAnsi="Times New Roman" w:hint="eastAsia"/>
          <w:bCs/>
          <w:sz w:val="56"/>
          <w:szCs w:val="72"/>
        </w:rPr>
        <w:t>书</w:t>
      </w:r>
    </w:p>
    <w:p w:rsidR="00F815BB" w:rsidRDefault="00F815BB">
      <w:pPr>
        <w:spacing w:line="440" w:lineRule="atLeast"/>
        <w:rPr>
          <w:rFonts w:ascii="Times New Roman" w:eastAsia="仿宋_GB2312" w:hAnsi="Times New Roman"/>
          <w:bCs/>
          <w:sz w:val="28"/>
          <w:szCs w:val="30"/>
        </w:rPr>
      </w:pPr>
    </w:p>
    <w:p w:rsidR="00F815BB" w:rsidRDefault="00F815BB">
      <w:pPr>
        <w:spacing w:line="440" w:lineRule="atLeast"/>
        <w:rPr>
          <w:rFonts w:ascii="Times New Roman" w:eastAsia="仿宋_GB2312" w:hAnsi="Times New Roman"/>
          <w:bCs/>
          <w:sz w:val="28"/>
          <w:szCs w:val="30"/>
        </w:rPr>
      </w:pPr>
    </w:p>
    <w:p w:rsidR="00F815BB" w:rsidRDefault="00F815BB">
      <w:pPr>
        <w:spacing w:line="440" w:lineRule="atLeast"/>
        <w:rPr>
          <w:rFonts w:ascii="Times New Roman" w:eastAsia="仿宋_GB2312" w:hAnsi="Times New Roman"/>
          <w:bCs/>
          <w:sz w:val="28"/>
          <w:szCs w:val="30"/>
        </w:rPr>
      </w:pPr>
    </w:p>
    <w:p w:rsidR="00F815BB" w:rsidRDefault="00822695">
      <w:pPr>
        <w:tabs>
          <w:tab w:val="left" w:pos="3628"/>
          <w:tab w:val="left" w:pos="7228"/>
        </w:tabs>
        <w:spacing w:line="300" w:lineRule="auto"/>
        <w:ind w:left="1287"/>
        <w:jc w:val="left"/>
        <w:rPr>
          <w:rFonts w:ascii="Times New Roman" w:eastAsia="仿宋_GB2312" w:hAnsi="Times New Roman"/>
          <w:bCs/>
          <w:sz w:val="30"/>
          <w:szCs w:val="30"/>
          <w:u w:val="single"/>
        </w:rPr>
      </w:pPr>
      <w:r>
        <w:rPr>
          <w:rFonts w:ascii="仿宋_GB2312" w:eastAsia="仿宋_GB2312" w:hAnsi="Times New Roman" w:hint="eastAsia"/>
          <w:bCs/>
          <w:spacing w:val="12"/>
          <w:sz w:val="30"/>
          <w:szCs w:val="30"/>
        </w:rPr>
        <w:t>申请</w:t>
      </w:r>
      <w:r>
        <w:rPr>
          <w:rFonts w:ascii="仿宋_GB2312" w:eastAsia="仿宋_GB2312" w:hAnsi="Times New Roman" w:hint="eastAsia"/>
          <w:bCs/>
          <w:sz w:val="30"/>
          <w:szCs w:val="30"/>
        </w:rPr>
        <w:t>人：</w:t>
      </w:r>
    </w:p>
    <w:p w:rsidR="00F815BB" w:rsidRDefault="00822695">
      <w:pPr>
        <w:tabs>
          <w:tab w:val="left" w:pos="3628"/>
          <w:tab w:val="left" w:pos="7228"/>
        </w:tabs>
        <w:spacing w:line="300" w:lineRule="auto"/>
        <w:ind w:left="1287"/>
        <w:jc w:val="left"/>
        <w:rPr>
          <w:rFonts w:ascii="Times New Roman" w:eastAsia="仿宋_GB2312" w:hAnsi="Times New Roman"/>
          <w:bCs/>
          <w:sz w:val="30"/>
          <w:szCs w:val="30"/>
          <w:u w:val="single"/>
        </w:rPr>
      </w:pPr>
      <w:r>
        <w:rPr>
          <w:rFonts w:ascii="仿宋_GB2312" w:eastAsia="仿宋_GB2312" w:hAnsi="Times New Roman" w:hint="eastAsia"/>
          <w:bCs/>
          <w:spacing w:val="-14"/>
          <w:sz w:val="30"/>
          <w:szCs w:val="30"/>
        </w:rPr>
        <w:t>专业技术职</w:t>
      </w:r>
      <w:r>
        <w:rPr>
          <w:rFonts w:ascii="仿宋_GB2312" w:eastAsia="仿宋_GB2312" w:hAnsi="Times New Roman" w:hint="eastAsia"/>
          <w:bCs/>
          <w:sz w:val="30"/>
          <w:szCs w:val="30"/>
        </w:rPr>
        <w:t>务：</w:t>
      </w:r>
    </w:p>
    <w:p w:rsidR="00F815BB" w:rsidRDefault="00822695">
      <w:pPr>
        <w:tabs>
          <w:tab w:val="left" w:pos="3628"/>
          <w:tab w:val="left" w:pos="7228"/>
        </w:tabs>
        <w:spacing w:line="300" w:lineRule="auto"/>
        <w:ind w:left="1287"/>
        <w:jc w:val="left"/>
        <w:rPr>
          <w:rFonts w:ascii="仿宋_GB2312" w:eastAsia="仿宋_GB2312" w:hAnsi="Times New Roman"/>
          <w:bCs/>
          <w:sz w:val="30"/>
          <w:szCs w:val="30"/>
        </w:rPr>
      </w:pPr>
      <w:r>
        <w:rPr>
          <w:rFonts w:ascii="仿宋_GB2312" w:eastAsia="仿宋_GB2312" w:hAnsi="Times New Roman" w:hint="eastAsia"/>
          <w:bCs/>
          <w:sz w:val="30"/>
          <w:szCs w:val="30"/>
        </w:rPr>
        <w:t>学科门类：</w:t>
      </w:r>
    </w:p>
    <w:p w:rsidR="00F815BB" w:rsidRDefault="00822695">
      <w:pPr>
        <w:tabs>
          <w:tab w:val="left" w:pos="3628"/>
          <w:tab w:val="left" w:pos="7228"/>
        </w:tabs>
        <w:spacing w:line="300" w:lineRule="auto"/>
        <w:ind w:left="1287"/>
        <w:jc w:val="left"/>
        <w:rPr>
          <w:rFonts w:ascii="Times New Roman" w:eastAsia="仿宋_GB2312" w:hAnsi="Times New Roman"/>
          <w:bCs/>
          <w:sz w:val="30"/>
          <w:szCs w:val="30"/>
          <w:u w:val="single"/>
        </w:rPr>
      </w:pPr>
      <w:r>
        <w:rPr>
          <w:rFonts w:ascii="仿宋_GB2312" w:eastAsia="仿宋_GB2312" w:hAnsi="Times New Roman" w:hint="eastAsia"/>
          <w:bCs/>
          <w:sz w:val="30"/>
          <w:szCs w:val="30"/>
        </w:rPr>
        <w:t>所在学校：</w:t>
      </w:r>
    </w:p>
    <w:p w:rsidR="00F815BB" w:rsidRDefault="00822695">
      <w:pPr>
        <w:tabs>
          <w:tab w:val="left" w:pos="3628"/>
          <w:tab w:val="left" w:pos="7228"/>
        </w:tabs>
        <w:spacing w:line="300" w:lineRule="auto"/>
        <w:ind w:left="1287"/>
        <w:jc w:val="left"/>
        <w:rPr>
          <w:rFonts w:ascii="Times New Roman" w:eastAsia="仿宋_GB2312" w:hAnsi="Times New Roman"/>
          <w:bCs/>
          <w:sz w:val="30"/>
          <w:szCs w:val="30"/>
          <w:u w:val="single"/>
        </w:rPr>
      </w:pPr>
      <w:r>
        <w:rPr>
          <w:rFonts w:ascii="仿宋_GB2312" w:eastAsia="仿宋_GB2312" w:hAnsi="Times New Roman" w:hint="eastAsia"/>
          <w:bCs/>
          <w:sz w:val="30"/>
          <w:szCs w:val="30"/>
        </w:rPr>
        <w:t>申请日期：</w:t>
      </w:r>
    </w:p>
    <w:p w:rsidR="00F815BB" w:rsidRDefault="00F815BB">
      <w:pPr>
        <w:tabs>
          <w:tab w:val="left" w:pos="3628"/>
          <w:tab w:val="left" w:pos="7228"/>
        </w:tabs>
        <w:snapToGrid w:val="0"/>
        <w:spacing w:line="300" w:lineRule="auto"/>
        <w:jc w:val="center"/>
        <w:rPr>
          <w:rFonts w:ascii="Times New Roman" w:eastAsia="仿宋_GB2312" w:hAnsi="Times New Roman"/>
          <w:bCs/>
          <w:sz w:val="32"/>
          <w:szCs w:val="30"/>
        </w:rPr>
      </w:pPr>
    </w:p>
    <w:p w:rsidR="00F815BB" w:rsidRDefault="00F815BB">
      <w:pPr>
        <w:widowControl/>
        <w:snapToGrid w:val="0"/>
        <w:spacing w:line="288" w:lineRule="auto"/>
        <w:jc w:val="center"/>
        <w:rPr>
          <w:rFonts w:ascii="Times New Roman" w:eastAsia="仿宋_GB2312" w:hAnsi="Times New Roman"/>
          <w:bCs/>
          <w:sz w:val="32"/>
          <w:szCs w:val="30"/>
        </w:rPr>
      </w:pPr>
    </w:p>
    <w:p w:rsidR="00F815BB" w:rsidRDefault="00F815BB">
      <w:pPr>
        <w:widowControl/>
        <w:snapToGrid w:val="0"/>
        <w:spacing w:line="288" w:lineRule="auto"/>
        <w:jc w:val="center"/>
        <w:rPr>
          <w:rFonts w:ascii="Times New Roman" w:eastAsia="仿宋_GB2312" w:hAnsi="Times New Roman"/>
          <w:bCs/>
          <w:sz w:val="32"/>
          <w:szCs w:val="30"/>
        </w:rPr>
      </w:pPr>
    </w:p>
    <w:p w:rsidR="00F815BB" w:rsidRDefault="00822695">
      <w:pPr>
        <w:jc w:val="center"/>
        <w:rPr>
          <w:rFonts w:ascii="仿宋_GB2312" w:eastAsia="仿宋_GB2312" w:hAnsi="Times New Roman"/>
          <w:sz w:val="30"/>
          <w:szCs w:val="30"/>
        </w:rPr>
      </w:pPr>
      <w:r>
        <w:rPr>
          <w:rFonts w:ascii="楷体_GB2312" w:eastAsia="楷体_GB2312" w:hAnsi="Times New Roman" w:hint="eastAsia"/>
          <w:bCs/>
          <w:sz w:val="32"/>
          <w:szCs w:val="30"/>
        </w:rPr>
        <w:t>河</w:t>
      </w:r>
      <w:r>
        <w:rPr>
          <w:rFonts w:ascii="楷体_GB2312" w:eastAsia="楷体_GB2312" w:hAnsi="Times New Roman"/>
          <w:bCs/>
          <w:sz w:val="32"/>
          <w:szCs w:val="30"/>
        </w:rPr>
        <w:t xml:space="preserve"> </w:t>
      </w:r>
      <w:r>
        <w:rPr>
          <w:rFonts w:ascii="楷体_GB2312" w:eastAsia="楷体_GB2312" w:hAnsi="Times New Roman" w:hint="eastAsia"/>
          <w:bCs/>
          <w:sz w:val="32"/>
          <w:szCs w:val="30"/>
        </w:rPr>
        <w:t>南</w:t>
      </w:r>
      <w:r>
        <w:rPr>
          <w:rFonts w:ascii="楷体_GB2312" w:eastAsia="楷体_GB2312" w:hAnsi="Times New Roman"/>
          <w:bCs/>
          <w:sz w:val="32"/>
          <w:szCs w:val="30"/>
        </w:rPr>
        <w:t xml:space="preserve"> </w:t>
      </w:r>
      <w:r>
        <w:rPr>
          <w:rFonts w:ascii="楷体_GB2312" w:eastAsia="楷体_GB2312" w:hAnsi="Times New Roman" w:hint="eastAsia"/>
          <w:bCs/>
          <w:sz w:val="32"/>
          <w:szCs w:val="30"/>
        </w:rPr>
        <w:t>省</w:t>
      </w:r>
      <w:r>
        <w:rPr>
          <w:rFonts w:ascii="楷体_GB2312" w:eastAsia="楷体_GB2312" w:hAnsi="Times New Roman"/>
          <w:bCs/>
          <w:sz w:val="32"/>
          <w:szCs w:val="30"/>
        </w:rPr>
        <w:t xml:space="preserve"> </w:t>
      </w:r>
      <w:r>
        <w:rPr>
          <w:rFonts w:ascii="楷体_GB2312" w:eastAsia="楷体_GB2312" w:hAnsi="Times New Roman" w:hint="eastAsia"/>
          <w:bCs/>
          <w:sz w:val="32"/>
          <w:szCs w:val="30"/>
        </w:rPr>
        <w:t>教</w:t>
      </w:r>
      <w:r>
        <w:rPr>
          <w:rFonts w:ascii="楷体_GB2312" w:eastAsia="楷体_GB2312" w:hAnsi="Times New Roman"/>
          <w:bCs/>
          <w:sz w:val="32"/>
          <w:szCs w:val="30"/>
        </w:rPr>
        <w:t xml:space="preserve"> </w:t>
      </w:r>
      <w:r>
        <w:rPr>
          <w:rFonts w:ascii="楷体_GB2312" w:eastAsia="楷体_GB2312" w:hAnsi="Times New Roman" w:hint="eastAsia"/>
          <w:bCs/>
          <w:sz w:val="32"/>
          <w:szCs w:val="30"/>
        </w:rPr>
        <w:t>育</w:t>
      </w:r>
      <w:r>
        <w:rPr>
          <w:rFonts w:ascii="楷体_GB2312" w:eastAsia="楷体_GB2312" w:hAnsi="Times New Roman"/>
          <w:bCs/>
          <w:sz w:val="32"/>
          <w:szCs w:val="30"/>
        </w:rPr>
        <w:t xml:space="preserve"> </w:t>
      </w:r>
      <w:r>
        <w:rPr>
          <w:rFonts w:ascii="楷体_GB2312" w:eastAsia="楷体_GB2312" w:hAnsi="Times New Roman" w:hint="eastAsia"/>
          <w:bCs/>
          <w:sz w:val="32"/>
          <w:szCs w:val="30"/>
        </w:rPr>
        <w:t>厅</w:t>
      </w:r>
    </w:p>
    <w:p w:rsidR="00F815BB" w:rsidRDefault="00F815BB">
      <w:pPr>
        <w:rPr>
          <w:rFonts w:ascii="仿宋_GB2312" w:eastAsia="仿宋_GB2312" w:hAnsi="Times New Roman"/>
          <w:sz w:val="30"/>
          <w:szCs w:val="30"/>
        </w:rPr>
      </w:pPr>
    </w:p>
    <w:p w:rsidR="00F815BB" w:rsidRDefault="00822695">
      <w:pPr>
        <w:widowControl/>
        <w:snapToGrid w:val="0"/>
        <w:jc w:val="center"/>
        <w:rPr>
          <w:rFonts w:ascii="方正小标宋简体" w:eastAsia="方正小标宋简体" w:hAnsi="Times New Roman"/>
          <w:bCs/>
          <w:kern w:val="0"/>
          <w:sz w:val="44"/>
          <w:szCs w:val="48"/>
        </w:rPr>
      </w:pPr>
      <w:r>
        <w:rPr>
          <w:rFonts w:ascii="方正小标宋简体" w:eastAsia="方正小标宋简体" w:hAnsi="宋体" w:hint="eastAsia"/>
          <w:bCs/>
          <w:kern w:val="0"/>
          <w:sz w:val="44"/>
          <w:szCs w:val="48"/>
        </w:rPr>
        <w:lastRenderedPageBreak/>
        <w:t>填</w:t>
      </w:r>
      <w:r>
        <w:rPr>
          <w:rFonts w:ascii="方正小标宋简体" w:eastAsia="方正小标宋简体" w:hAnsi="宋体"/>
          <w:bCs/>
          <w:kern w:val="0"/>
          <w:sz w:val="44"/>
          <w:szCs w:val="48"/>
        </w:rPr>
        <w:t xml:space="preserve"> </w:t>
      </w:r>
      <w:r>
        <w:rPr>
          <w:rFonts w:ascii="方正小标宋简体" w:eastAsia="方正小标宋简体" w:hAnsi="宋体" w:hint="eastAsia"/>
          <w:bCs/>
          <w:kern w:val="0"/>
          <w:sz w:val="44"/>
          <w:szCs w:val="48"/>
        </w:rPr>
        <w:t>写</w:t>
      </w:r>
      <w:r>
        <w:rPr>
          <w:rFonts w:ascii="方正小标宋简体" w:eastAsia="方正小标宋简体" w:hAnsi="宋体"/>
          <w:bCs/>
          <w:kern w:val="0"/>
          <w:sz w:val="44"/>
          <w:szCs w:val="48"/>
        </w:rPr>
        <w:t xml:space="preserve"> </w:t>
      </w:r>
      <w:r>
        <w:rPr>
          <w:rFonts w:ascii="方正小标宋简体" w:eastAsia="方正小标宋简体" w:hAnsi="宋体" w:hint="eastAsia"/>
          <w:bCs/>
          <w:kern w:val="0"/>
          <w:sz w:val="44"/>
          <w:szCs w:val="48"/>
        </w:rPr>
        <w:t>说</w:t>
      </w:r>
      <w:r>
        <w:rPr>
          <w:rFonts w:ascii="方正小标宋简体" w:eastAsia="方正小标宋简体" w:hAnsi="宋体"/>
          <w:bCs/>
          <w:kern w:val="0"/>
          <w:sz w:val="44"/>
          <w:szCs w:val="48"/>
        </w:rPr>
        <w:t xml:space="preserve"> </w:t>
      </w:r>
      <w:r>
        <w:rPr>
          <w:rFonts w:ascii="方正小标宋简体" w:eastAsia="方正小标宋简体" w:hAnsi="宋体" w:hint="eastAsia"/>
          <w:bCs/>
          <w:kern w:val="0"/>
          <w:sz w:val="44"/>
          <w:szCs w:val="48"/>
        </w:rPr>
        <w:t>明</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Times New Roman" w:hint="eastAsia"/>
          <w:bCs/>
          <w:kern w:val="0"/>
          <w:sz w:val="30"/>
          <w:szCs w:val="28"/>
        </w:rPr>
        <w:t>一、填写前要仔细阅读《河南省高校科技创新人才支持计划实施办法》和当年关于申报工作的通知并严格遵守有关规定。</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Times New Roman" w:hint="eastAsia"/>
          <w:bCs/>
          <w:kern w:val="0"/>
          <w:sz w:val="30"/>
          <w:szCs w:val="28"/>
        </w:rPr>
        <w:t>二、填写要严肃认真、实事求是、文字精炼。</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Times New Roman" w:hint="eastAsia"/>
          <w:bCs/>
          <w:kern w:val="0"/>
          <w:sz w:val="30"/>
          <w:szCs w:val="28"/>
        </w:rPr>
        <w:t>三、“申报学科范围”包括：</w:t>
      </w:r>
      <w:r>
        <w:rPr>
          <w:rFonts w:ascii="仿宋_GB2312" w:eastAsia="仿宋_GB2312" w:hAnsi="Times New Roman"/>
          <w:bCs/>
          <w:kern w:val="0"/>
          <w:sz w:val="30"/>
          <w:szCs w:val="28"/>
        </w:rPr>
        <w:t>1</w:t>
      </w:r>
      <w:r>
        <w:rPr>
          <w:rFonts w:ascii="仿宋_GB2312" w:eastAsia="仿宋_GB2312" w:hAnsi="Times New Roman" w:hint="eastAsia"/>
          <w:bCs/>
          <w:kern w:val="0"/>
          <w:sz w:val="30"/>
          <w:szCs w:val="28"/>
        </w:rPr>
        <w:t>、马克思主义理论</w:t>
      </w:r>
      <w:r>
        <w:rPr>
          <w:rFonts w:ascii="仿宋_GB2312" w:eastAsia="仿宋_GB2312" w:hAnsi="Times New Roman"/>
          <w:bCs/>
          <w:kern w:val="0"/>
          <w:sz w:val="30"/>
          <w:szCs w:val="28"/>
        </w:rPr>
        <w:t>/</w:t>
      </w:r>
      <w:r>
        <w:rPr>
          <w:rFonts w:ascii="仿宋_GB2312" w:eastAsia="仿宋_GB2312" w:hAnsi="Times New Roman" w:hint="eastAsia"/>
          <w:bCs/>
          <w:kern w:val="0"/>
          <w:sz w:val="30"/>
          <w:szCs w:val="28"/>
        </w:rPr>
        <w:t>思想政治教育；</w:t>
      </w:r>
      <w:r>
        <w:rPr>
          <w:rFonts w:ascii="仿宋_GB2312" w:eastAsia="仿宋_GB2312" w:hAnsi="Times New Roman"/>
          <w:bCs/>
          <w:kern w:val="0"/>
          <w:sz w:val="30"/>
          <w:szCs w:val="28"/>
        </w:rPr>
        <w:t>2</w:t>
      </w:r>
      <w:r>
        <w:rPr>
          <w:rFonts w:ascii="仿宋_GB2312" w:eastAsia="仿宋_GB2312" w:hAnsi="Times New Roman" w:hint="eastAsia"/>
          <w:bCs/>
          <w:kern w:val="0"/>
          <w:sz w:val="30"/>
          <w:szCs w:val="28"/>
        </w:rPr>
        <w:t>、哲学；</w:t>
      </w:r>
      <w:r>
        <w:rPr>
          <w:rFonts w:ascii="仿宋_GB2312" w:eastAsia="仿宋_GB2312" w:hAnsi="Times New Roman"/>
          <w:bCs/>
          <w:kern w:val="0"/>
          <w:sz w:val="30"/>
          <w:szCs w:val="28"/>
        </w:rPr>
        <w:t>3</w:t>
      </w:r>
      <w:r>
        <w:rPr>
          <w:rFonts w:ascii="仿宋_GB2312" w:eastAsia="仿宋_GB2312" w:hAnsi="Times New Roman" w:hint="eastAsia"/>
          <w:bCs/>
          <w:kern w:val="0"/>
          <w:sz w:val="30"/>
          <w:szCs w:val="28"/>
        </w:rPr>
        <w:t>、逻辑学；</w:t>
      </w:r>
      <w:r>
        <w:rPr>
          <w:rFonts w:ascii="仿宋_GB2312" w:eastAsia="仿宋_GB2312" w:hAnsi="Times New Roman"/>
          <w:bCs/>
          <w:kern w:val="0"/>
          <w:sz w:val="30"/>
          <w:szCs w:val="28"/>
        </w:rPr>
        <w:t>4</w:t>
      </w:r>
      <w:r>
        <w:rPr>
          <w:rFonts w:ascii="仿宋_GB2312" w:eastAsia="仿宋_GB2312" w:hAnsi="Times New Roman" w:hint="eastAsia"/>
          <w:bCs/>
          <w:kern w:val="0"/>
          <w:sz w:val="30"/>
          <w:szCs w:val="28"/>
        </w:rPr>
        <w:t>、宗教学；</w:t>
      </w:r>
      <w:r>
        <w:rPr>
          <w:rFonts w:ascii="仿宋_GB2312" w:eastAsia="仿宋_GB2312" w:hAnsi="Times New Roman"/>
          <w:bCs/>
          <w:kern w:val="0"/>
          <w:sz w:val="30"/>
          <w:szCs w:val="28"/>
        </w:rPr>
        <w:t>5</w:t>
      </w:r>
      <w:r>
        <w:rPr>
          <w:rFonts w:ascii="仿宋_GB2312" w:eastAsia="仿宋_GB2312" w:hAnsi="Times New Roman" w:hint="eastAsia"/>
          <w:bCs/>
          <w:kern w:val="0"/>
          <w:sz w:val="30"/>
          <w:szCs w:val="28"/>
        </w:rPr>
        <w:t>、语言学；</w:t>
      </w:r>
      <w:r>
        <w:rPr>
          <w:rFonts w:ascii="仿宋_GB2312" w:eastAsia="仿宋_GB2312" w:hAnsi="Times New Roman"/>
          <w:bCs/>
          <w:kern w:val="0"/>
          <w:sz w:val="30"/>
          <w:szCs w:val="28"/>
        </w:rPr>
        <w:t>6</w:t>
      </w:r>
      <w:r>
        <w:rPr>
          <w:rFonts w:ascii="仿宋_GB2312" w:eastAsia="仿宋_GB2312" w:hAnsi="Times New Roman" w:hint="eastAsia"/>
          <w:bCs/>
          <w:kern w:val="0"/>
          <w:sz w:val="30"/>
          <w:szCs w:val="28"/>
        </w:rPr>
        <w:t>、中国文学；</w:t>
      </w:r>
      <w:r>
        <w:rPr>
          <w:rFonts w:ascii="仿宋_GB2312" w:eastAsia="仿宋_GB2312" w:hAnsi="Times New Roman"/>
          <w:bCs/>
          <w:kern w:val="0"/>
          <w:sz w:val="30"/>
          <w:szCs w:val="28"/>
        </w:rPr>
        <w:t>7</w:t>
      </w:r>
      <w:r>
        <w:rPr>
          <w:rFonts w:ascii="仿宋_GB2312" w:eastAsia="仿宋_GB2312" w:hAnsi="Times New Roman" w:hint="eastAsia"/>
          <w:bCs/>
          <w:kern w:val="0"/>
          <w:sz w:val="30"/>
          <w:szCs w:val="28"/>
        </w:rPr>
        <w:t>、外国文学；</w:t>
      </w:r>
      <w:r>
        <w:rPr>
          <w:rFonts w:ascii="仿宋_GB2312" w:eastAsia="仿宋_GB2312" w:hAnsi="Times New Roman"/>
          <w:bCs/>
          <w:kern w:val="0"/>
          <w:sz w:val="30"/>
          <w:szCs w:val="28"/>
        </w:rPr>
        <w:t>8</w:t>
      </w:r>
      <w:r>
        <w:rPr>
          <w:rFonts w:ascii="仿宋_GB2312" w:eastAsia="仿宋_GB2312" w:hAnsi="Times New Roman" w:hint="eastAsia"/>
          <w:bCs/>
          <w:kern w:val="0"/>
          <w:sz w:val="30"/>
          <w:szCs w:val="28"/>
        </w:rPr>
        <w:t>、艺术学；</w:t>
      </w:r>
      <w:r>
        <w:rPr>
          <w:rFonts w:ascii="仿宋_GB2312" w:eastAsia="仿宋_GB2312" w:hAnsi="Times New Roman"/>
          <w:bCs/>
          <w:kern w:val="0"/>
          <w:sz w:val="30"/>
          <w:szCs w:val="28"/>
        </w:rPr>
        <w:t>9</w:t>
      </w:r>
      <w:r>
        <w:rPr>
          <w:rFonts w:ascii="仿宋_GB2312" w:eastAsia="仿宋_GB2312" w:hAnsi="Times New Roman" w:hint="eastAsia"/>
          <w:bCs/>
          <w:kern w:val="0"/>
          <w:sz w:val="30"/>
          <w:szCs w:val="28"/>
        </w:rPr>
        <w:t>、历史学；</w:t>
      </w:r>
      <w:r>
        <w:rPr>
          <w:rFonts w:ascii="仿宋_GB2312" w:eastAsia="仿宋_GB2312" w:hAnsi="Times New Roman"/>
          <w:bCs/>
          <w:kern w:val="0"/>
          <w:sz w:val="30"/>
          <w:szCs w:val="28"/>
        </w:rPr>
        <w:t>10</w:t>
      </w:r>
      <w:r>
        <w:rPr>
          <w:rFonts w:ascii="仿宋_GB2312" w:eastAsia="仿宋_GB2312" w:hAnsi="Times New Roman" w:hint="eastAsia"/>
          <w:bCs/>
          <w:kern w:val="0"/>
          <w:sz w:val="30"/>
          <w:szCs w:val="28"/>
        </w:rPr>
        <w:t>、考古学；</w:t>
      </w:r>
      <w:r>
        <w:rPr>
          <w:rFonts w:ascii="仿宋_GB2312" w:eastAsia="仿宋_GB2312" w:hAnsi="Times New Roman"/>
          <w:bCs/>
          <w:kern w:val="0"/>
          <w:sz w:val="30"/>
          <w:szCs w:val="28"/>
        </w:rPr>
        <w:t>11</w:t>
      </w:r>
      <w:r>
        <w:rPr>
          <w:rFonts w:ascii="仿宋_GB2312" w:eastAsia="仿宋_GB2312" w:hAnsi="Times New Roman" w:hint="eastAsia"/>
          <w:bCs/>
          <w:kern w:val="0"/>
          <w:sz w:val="30"/>
          <w:szCs w:val="28"/>
        </w:rPr>
        <w:t>、经济学；</w:t>
      </w:r>
      <w:r>
        <w:rPr>
          <w:rFonts w:ascii="仿宋_GB2312" w:eastAsia="仿宋_GB2312" w:hAnsi="Times New Roman"/>
          <w:bCs/>
          <w:kern w:val="0"/>
          <w:sz w:val="30"/>
          <w:szCs w:val="28"/>
        </w:rPr>
        <w:t>12</w:t>
      </w:r>
      <w:r>
        <w:rPr>
          <w:rFonts w:ascii="仿宋_GB2312" w:eastAsia="仿宋_GB2312" w:hAnsi="Times New Roman" w:hint="eastAsia"/>
          <w:bCs/>
          <w:kern w:val="0"/>
          <w:sz w:val="30"/>
          <w:szCs w:val="28"/>
        </w:rPr>
        <w:t>、管理学；</w:t>
      </w:r>
      <w:r>
        <w:rPr>
          <w:rFonts w:ascii="仿宋_GB2312" w:eastAsia="仿宋_GB2312" w:hAnsi="Times New Roman"/>
          <w:bCs/>
          <w:kern w:val="0"/>
          <w:sz w:val="30"/>
          <w:szCs w:val="28"/>
        </w:rPr>
        <w:t>13</w:t>
      </w:r>
      <w:r>
        <w:rPr>
          <w:rFonts w:ascii="仿宋_GB2312" w:eastAsia="仿宋_GB2312" w:hAnsi="Times New Roman" w:hint="eastAsia"/>
          <w:bCs/>
          <w:kern w:val="0"/>
          <w:sz w:val="30"/>
          <w:szCs w:val="28"/>
        </w:rPr>
        <w:t>、政治学；</w:t>
      </w:r>
      <w:r>
        <w:rPr>
          <w:rFonts w:ascii="仿宋_GB2312" w:eastAsia="仿宋_GB2312" w:hAnsi="Times New Roman"/>
          <w:bCs/>
          <w:kern w:val="0"/>
          <w:sz w:val="30"/>
          <w:szCs w:val="28"/>
        </w:rPr>
        <w:t>14</w:t>
      </w:r>
      <w:r>
        <w:rPr>
          <w:rFonts w:ascii="仿宋_GB2312" w:eastAsia="仿宋_GB2312" w:hAnsi="Times New Roman" w:hint="eastAsia"/>
          <w:bCs/>
          <w:kern w:val="0"/>
          <w:sz w:val="30"/>
          <w:szCs w:val="28"/>
        </w:rPr>
        <w:t>、法学；</w:t>
      </w:r>
      <w:r>
        <w:rPr>
          <w:rFonts w:ascii="仿宋_GB2312" w:eastAsia="仿宋_GB2312" w:hAnsi="Times New Roman"/>
          <w:bCs/>
          <w:kern w:val="0"/>
          <w:sz w:val="30"/>
          <w:szCs w:val="28"/>
        </w:rPr>
        <w:t>15</w:t>
      </w:r>
      <w:r>
        <w:rPr>
          <w:rFonts w:ascii="仿宋_GB2312" w:eastAsia="仿宋_GB2312" w:hAnsi="Times New Roman" w:hint="eastAsia"/>
          <w:bCs/>
          <w:kern w:val="0"/>
          <w:sz w:val="30"/>
          <w:szCs w:val="28"/>
        </w:rPr>
        <w:t>、社会学；</w:t>
      </w:r>
      <w:r>
        <w:rPr>
          <w:rFonts w:ascii="仿宋_GB2312" w:eastAsia="仿宋_GB2312" w:hAnsi="Times New Roman"/>
          <w:bCs/>
          <w:kern w:val="0"/>
          <w:sz w:val="30"/>
          <w:szCs w:val="28"/>
        </w:rPr>
        <w:t>16</w:t>
      </w:r>
      <w:r>
        <w:rPr>
          <w:rFonts w:ascii="仿宋_GB2312" w:eastAsia="仿宋_GB2312" w:hAnsi="Times New Roman" w:hint="eastAsia"/>
          <w:bCs/>
          <w:kern w:val="0"/>
          <w:sz w:val="30"/>
          <w:szCs w:val="28"/>
        </w:rPr>
        <w:t>、民族学和文化学；</w:t>
      </w:r>
      <w:r>
        <w:rPr>
          <w:rFonts w:ascii="仿宋_GB2312" w:eastAsia="仿宋_GB2312" w:hAnsi="Times New Roman"/>
          <w:bCs/>
          <w:kern w:val="0"/>
          <w:sz w:val="30"/>
          <w:szCs w:val="28"/>
        </w:rPr>
        <w:t>17</w:t>
      </w:r>
      <w:r>
        <w:rPr>
          <w:rFonts w:ascii="仿宋_GB2312" w:eastAsia="仿宋_GB2312" w:hAnsi="Times New Roman" w:hint="eastAsia"/>
          <w:bCs/>
          <w:kern w:val="0"/>
          <w:sz w:val="30"/>
          <w:szCs w:val="28"/>
        </w:rPr>
        <w:t>、新闻学与传播学；</w:t>
      </w:r>
      <w:r>
        <w:rPr>
          <w:rFonts w:ascii="仿宋_GB2312" w:eastAsia="仿宋_GB2312" w:hAnsi="Times New Roman"/>
          <w:bCs/>
          <w:kern w:val="0"/>
          <w:sz w:val="30"/>
          <w:szCs w:val="28"/>
        </w:rPr>
        <w:t>18</w:t>
      </w:r>
      <w:r>
        <w:rPr>
          <w:rFonts w:ascii="仿宋_GB2312" w:eastAsia="仿宋_GB2312" w:hAnsi="Times New Roman" w:hint="eastAsia"/>
          <w:bCs/>
          <w:kern w:val="0"/>
          <w:sz w:val="30"/>
          <w:szCs w:val="28"/>
        </w:rPr>
        <w:t>、图书情报文献学；</w:t>
      </w:r>
      <w:r>
        <w:rPr>
          <w:rFonts w:ascii="仿宋_GB2312" w:eastAsia="仿宋_GB2312" w:hAnsi="Times New Roman"/>
          <w:bCs/>
          <w:kern w:val="0"/>
          <w:sz w:val="30"/>
          <w:szCs w:val="28"/>
        </w:rPr>
        <w:t>19</w:t>
      </w:r>
      <w:r>
        <w:rPr>
          <w:rFonts w:ascii="仿宋_GB2312" w:eastAsia="仿宋_GB2312" w:hAnsi="Times New Roman" w:hint="eastAsia"/>
          <w:bCs/>
          <w:kern w:val="0"/>
          <w:sz w:val="30"/>
          <w:szCs w:val="28"/>
        </w:rPr>
        <w:t>、教育学；</w:t>
      </w:r>
      <w:r>
        <w:rPr>
          <w:rFonts w:ascii="仿宋_GB2312" w:eastAsia="仿宋_GB2312" w:hAnsi="Times New Roman"/>
          <w:bCs/>
          <w:kern w:val="0"/>
          <w:sz w:val="30"/>
          <w:szCs w:val="28"/>
        </w:rPr>
        <w:t>20</w:t>
      </w:r>
      <w:r>
        <w:rPr>
          <w:rFonts w:ascii="仿宋_GB2312" w:eastAsia="仿宋_GB2312" w:hAnsi="Times New Roman" w:hint="eastAsia"/>
          <w:bCs/>
          <w:kern w:val="0"/>
          <w:sz w:val="30"/>
          <w:szCs w:val="28"/>
        </w:rPr>
        <w:t>、心理学；</w:t>
      </w:r>
      <w:r>
        <w:rPr>
          <w:rFonts w:ascii="仿宋_GB2312" w:eastAsia="仿宋_GB2312" w:hAnsi="Times New Roman"/>
          <w:bCs/>
          <w:kern w:val="0"/>
          <w:sz w:val="30"/>
          <w:szCs w:val="28"/>
        </w:rPr>
        <w:t>21</w:t>
      </w:r>
      <w:r>
        <w:rPr>
          <w:rFonts w:ascii="仿宋_GB2312" w:eastAsia="仿宋_GB2312" w:hAnsi="Times New Roman" w:hint="eastAsia"/>
          <w:bCs/>
          <w:kern w:val="0"/>
          <w:sz w:val="30"/>
          <w:szCs w:val="28"/>
        </w:rPr>
        <w:t>、统计学；</w:t>
      </w:r>
      <w:r>
        <w:rPr>
          <w:rFonts w:ascii="仿宋_GB2312" w:eastAsia="仿宋_GB2312" w:hAnsi="Times New Roman"/>
          <w:bCs/>
          <w:kern w:val="0"/>
          <w:sz w:val="30"/>
          <w:szCs w:val="28"/>
        </w:rPr>
        <w:t>22</w:t>
      </w:r>
      <w:r>
        <w:rPr>
          <w:rFonts w:ascii="仿宋_GB2312" w:eastAsia="仿宋_GB2312" w:hAnsi="Times New Roman" w:hint="eastAsia"/>
          <w:bCs/>
          <w:kern w:val="0"/>
          <w:sz w:val="30"/>
          <w:szCs w:val="28"/>
        </w:rPr>
        <w:t>、体育学；</w:t>
      </w:r>
      <w:r>
        <w:rPr>
          <w:rFonts w:ascii="仿宋_GB2312" w:eastAsia="仿宋_GB2312" w:hAnsi="Times New Roman"/>
          <w:bCs/>
          <w:kern w:val="0"/>
          <w:sz w:val="30"/>
          <w:szCs w:val="28"/>
        </w:rPr>
        <w:t>23</w:t>
      </w:r>
      <w:r>
        <w:rPr>
          <w:rFonts w:ascii="仿宋_GB2312" w:eastAsia="仿宋_GB2312" w:hAnsi="Times New Roman" w:hint="eastAsia"/>
          <w:bCs/>
          <w:kern w:val="0"/>
          <w:sz w:val="30"/>
          <w:szCs w:val="28"/>
        </w:rPr>
        <w:t>、港澳台问题研究；</w:t>
      </w:r>
      <w:r>
        <w:rPr>
          <w:rFonts w:ascii="仿宋_GB2312" w:eastAsia="仿宋_GB2312" w:hAnsi="Times New Roman"/>
          <w:bCs/>
          <w:kern w:val="0"/>
          <w:sz w:val="30"/>
          <w:szCs w:val="28"/>
        </w:rPr>
        <w:t>24</w:t>
      </w:r>
      <w:r>
        <w:rPr>
          <w:rFonts w:ascii="仿宋_GB2312" w:eastAsia="仿宋_GB2312" w:hAnsi="Times New Roman" w:hint="eastAsia"/>
          <w:bCs/>
          <w:kern w:val="0"/>
          <w:sz w:val="30"/>
          <w:szCs w:val="28"/>
        </w:rPr>
        <w:t>、国际问题研究；</w:t>
      </w:r>
      <w:r>
        <w:rPr>
          <w:rFonts w:ascii="仿宋_GB2312" w:eastAsia="仿宋_GB2312" w:hAnsi="Times New Roman"/>
          <w:bCs/>
          <w:kern w:val="0"/>
          <w:sz w:val="30"/>
          <w:szCs w:val="28"/>
        </w:rPr>
        <w:t>25</w:t>
      </w:r>
      <w:r>
        <w:rPr>
          <w:rFonts w:ascii="仿宋_GB2312" w:eastAsia="仿宋_GB2312" w:hAnsi="Times New Roman" w:hint="eastAsia"/>
          <w:bCs/>
          <w:kern w:val="0"/>
          <w:sz w:val="30"/>
          <w:szCs w:val="28"/>
        </w:rPr>
        <w:t>、交叉学科</w:t>
      </w:r>
      <w:r>
        <w:rPr>
          <w:rFonts w:ascii="仿宋_GB2312" w:eastAsia="仿宋_GB2312" w:hAnsi="Times New Roman"/>
          <w:bCs/>
          <w:kern w:val="0"/>
          <w:sz w:val="30"/>
          <w:szCs w:val="28"/>
        </w:rPr>
        <w:t>/</w:t>
      </w:r>
      <w:r>
        <w:rPr>
          <w:rFonts w:ascii="仿宋_GB2312" w:eastAsia="仿宋_GB2312" w:hAnsi="Times New Roman" w:hint="eastAsia"/>
          <w:bCs/>
          <w:kern w:val="0"/>
          <w:sz w:val="30"/>
          <w:szCs w:val="28"/>
        </w:rPr>
        <w:t>综合研究</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Times New Roman" w:hint="eastAsia"/>
          <w:bCs/>
          <w:kern w:val="0"/>
          <w:sz w:val="30"/>
          <w:szCs w:val="28"/>
        </w:rPr>
        <w:t>四、“专业技术职务”指受聘的专业技术工作岗位，如教授、副教授、研究员、副研究员等。</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Times New Roman" w:hint="eastAsia"/>
          <w:bCs/>
          <w:kern w:val="0"/>
          <w:sz w:val="30"/>
          <w:szCs w:val="28"/>
        </w:rPr>
        <w:t>五、申请书页面用</w:t>
      </w:r>
      <w:r>
        <w:rPr>
          <w:rFonts w:ascii="仿宋_GB2312" w:eastAsia="仿宋_GB2312" w:hAnsi="Times New Roman"/>
          <w:bCs/>
          <w:kern w:val="0"/>
          <w:sz w:val="30"/>
          <w:szCs w:val="28"/>
        </w:rPr>
        <w:t>A4</w:t>
      </w:r>
      <w:r>
        <w:rPr>
          <w:rFonts w:ascii="仿宋_GB2312" w:eastAsia="仿宋_GB2312" w:hAnsi="Times New Roman" w:hint="eastAsia"/>
          <w:bCs/>
          <w:kern w:val="0"/>
          <w:sz w:val="30"/>
          <w:szCs w:val="28"/>
        </w:rPr>
        <w:t>纸，内文用小四号宋体字打印，标题用小四号黑体字打印，于左侧加软封面装订成册（不要用塑料封面或塑料文件夹）。</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宋体" w:hint="eastAsia"/>
          <w:bCs/>
          <w:kern w:val="0"/>
          <w:sz w:val="30"/>
          <w:szCs w:val="28"/>
        </w:rPr>
        <w:t>六、</w:t>
      </w:r>
      <w:r>
        <w:rPr>
          <w:rFonts w:ascii="仿宋_GB2312" w:eastAsia="仿宋_GB2312" w:hAnsi="Times New Roman" w:hint="eastAsia"/>
          <w:bCs/>
          <w:kern w:val="0"/>
          <w:sz w:val="30"/>
          <w:szCs w:val="28"/>
        </w:rPr>
        <w:t>如无特殊说明，本表各栏不够填写时，可自行加页。</w:t>
      </w:r>
    </w:p>
    <w:p w:rsidR="00F815BB" w:rsidRDefault="00822695">
      <w:pPr>
        <w:widowControl/>
        <w:ind w:firstLineChars="200" w:firstLine="620"/>
        <w:jc w:val="left"/>
        <w:rPr>
          <w:rFonts w:ascii="仿宋_GB2312" w:eastAsia="仿宋_GB2312" w:hAnsi="Times New Roman"/>
          <w:bCs/>
          <w:kern w:val="0"/>
          <w:sz w:val="30"/>
          <w:szCs w:val="28"/>
        </w:rPr>
      </w:pPr>
      <w:r>
        <w:rPr>
          <w:rFonts w:ascii="仿宋_GB2312" w:eastAsia="仿宋_GB2312" w:hAnsi="宋体" w:hint="eastAsia"/>
          <w:bCs/>
          <w:kern w:val="0"/>
          <w:sz w:val="30"/>
          <w:szCs w:val="28"/>
        </w:rPr>
        <w:t>七、此申请书一式</w:t>
      </w:r>
      <w:r>
        <w:rPr>
          <w:rFonts w:ascii="仿宋_GB2312" w:eastAsia="仿宋_GB2312" w:hAnsi="宋体"/>
          <w:bCs/>
          <w:kern w:val="0"/>
          <w:sz w:val="30"/>
          <w:szCs w:val="28"/>
        </w:rPr>
        <w:t>15</w:t>
      </w:r>
      <w:r>
        <w:rPr>
          <w:rFonts w:ascii="仿宋_GB2312" w:eastAsia="仿宋_GB2312" w:hAnsi="宋体" w:hint="eastAsia"/>
          <w:bCs/>
          <w:kern w:val="0"/>
          <w:sz w:val="30"/>
          <w:szCs w:val="28"/>
        </w:rPr>
        <w:t>份。</w:t>
      </w:r>
      <w:r>
        <w:rPr>
          <w:rFonts w:ascii="仿宋_GB2312" w:eastAsia="仿宋_GB2312" w:hAnsi="Times New Roman" w:hint="eastAsia"/>
          <w:bCs/>
          <w:kern w:val="0"/>
          <w:sz w:val="30"/>
          <w:szCs w:val="28"/>
        </w:rPr>
        <w:t>上报的申请书至少有一份原件。申请材料（包括附件）双面打印。</w:t>
      </w:r>
    </w:p>
    <w:p w:rsidR="00F815BB" w:rsidRDefault="00F815BB">
      <w:pPr>
        <w:snapToGrid w:val="0"/>
        <w:rPr>
          <w:rFonts w:ascii="黑体" w:eastAsia="黑体" w:hAnsi="Times New Roman"/>
          <w:bCs/>
          <w:sz w:val="28"/>
          <w:szCs w:val="28"/>
        </w:rPr>
        <w:sectPr w:rsidR="00F815BB">
          <w:footerReference w:type="default" r:id="rId8"/>
          <w:pgSz w:w="11906" w:h="16838"/>
          <w:pgMar w:top="1928" w:right="1588" w:bottom="1985" w:left="1644" w:header="0" w:footer="1588" w:gutter="0"/>
          <w:cols w:space="720"/>
          <w:docGrid w:type="linesAndChars" w:linePitch="587" w:charSpace="2004"/>
        </w:sectPr>
      </w:pPr>
    </w:p>
    <w:p w:rsidR="00F815BB" w:rsidRDefault="00822695">
      <w:pPr>
        <w:snapToGrid w:val="0"/>
        <w:ind w:firstLineChars="200" w:firstLine="560"/>
        <w:rPr>
          <w:rFonts w:ascii="黑体" w:eastAsia="黑体" w:hAnsi="Times New Roman"/>
          <w:bCs/>
          <w:sz w:val="28"/>
          <w:szCs w:val="28"/>
        </w:rPr>
      </w:pPr>
      <w:r>
        <w:rPr>
          <w:rFonts w:ascii="黑体" w:eastAsia="黑体" w:hAnsi="Times New Roman" w:hint="eastAsia"/>
          <w:bCs/>
          <w:sz w:val="28"/>
          <w:szCs w:val="28"/>
        </w:rPr>
        <w:lastRenderedPageBreak/>
        <w:t>一、基本情况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14"/>
        <w:gridCol w:w="1268"/>
        <w:gridCol w:w="678"/>
        <w:gridCol w:w="704"/>
        <w:gridCol w:w="140"/>
        <w:gridCol w:w="493"/>
        <w:gridCol w:w="209"/>
        <w:gridCol w:w="424"/>
        <w:gridCol w:w="140"/>
        <w:gridCol w:w="482"/>
        <w:gridCol w:w="691"/>
        <w:gridCol w:w="217"/>
        <w:gridCol w:w="1009"/>
        <w:gridCol w:w="139"/>
        <w:gridCol w:w="589"/>
        <w:gridCol w:w="1374"/>
      </w:tblGrid>
      <w:tr w:rsidR="00F815BB">
        <w:trPr>
          <w:cantSplit/>
          <w:trHeight w:val="403"/>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申请人</w:t>
            </w:r>
          </w:p>
          <w:p w:rsidR="00F815BB" w:rsidRDefault="00F815BB">
            <w:pPr>
              <w:snapToGrid w:val="0"/>
              <w:jc w:val="center"/>
              <w:rPr>
                <w:rFonts w:ascii="仿宋_GB2312" w:eastAsia="仿宋_GB2312" w:hAnsi="Times New Roman"/>
                <w:bCs/>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姓名</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性别</w:t>
            </w: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622"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民族</w:t>
            </w:r>
          </w:p>
        </w:tc>
        <w:tc>
          <w:tcPr>
            <w:tcW w:w="691" w:type="dxa"/>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出生年月</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F815BB" w:rsidRDefault="00F815BB">
            <w:pPr>
              <w:widowControl/>
              <w:jc w:val="left"/>
              <w:rPr>
                <w:rFonts w:ascii="仿宋_GB2312" w:eastAsia="仿宋_GB2312" w:hAnsi="Times New Roman"/>
                <w:bCs/>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专业技术</w:t>
            </w:r>
          </w:p>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职务</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行政职务</w:t>
            </w:r>
          </w:p>
        </w:tc>
        <w:tc>
          <w:tcPr>
            <w:tcW w:w="1313" w:type="dxa"/>
            <w:gridSpan w:val="3"/>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最终学位及授予学校、时间</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F815BB" w:rsidRDefault="00F815BB">
            <w:pPr>
              <w:widowControl/>
              <w:jc w:val="left"/>
              <w:rPr>
                <w:rFonts w:ascii="仿宋_GB2312" w:eastAsia="仿宋_GB2312" w:hAnsi="Times New Roman"/>
                <w:bCs/>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研究方向</w:t>
            </w:r>
          </w:p>
        </w:tc>
        <w:tc>
          <w:tcPr>
            <w:tcW w:w="3961" w:type="dxa"/>
            <w:gridSpan w:val="9"/>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电子邮箱</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F815BB" w:rsidRDefault="00F815BB">
            <w:pPr>
              <w:widowControl/>
              <w:jc w:val="left"/>
              <w:rPr>
                <w:rFonts w:ascii="仿宋_GB2312" w:eastAsia="仿宋_GB2312" w:hAnsi="Times New Roman"/>
                <w:bCs/>
                <w:spacing w:val="-12"/>
                <w:sz w:val="28"/>
                <w:szCs w:val="28"/>
              </w:rPr>
            </w:pPr>
          </w:p>
        </w:tc>
        <w:tc>
          <w:tcPr>
            <w:tcW w:w="3492" w:type="dxa"/>
            <w:gridSpan w:val="6"/>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所在工作部门</w:t>
            </w:r>
          </w:p>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（院、系、所、实验室、中心）</w:t>
            </w:r>
          </w:p>
        </w:tc>
        <w:tc>
          <w:tcPr>
            <w:tcW w:w="5065" w:type="dxa"/>
            <w:gridSpan w:val="9"/>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F815BB" w:rsidRDefault="00F815BB">
            <w:pPr>
              <w:widowControl/>
              <w:jc w:val="left"/>
              <w:rPr>
                <w:rFonts w:ascii="仿宋_GB2312" w:eastAsia="仿宋_GB2312" w:hAnsi="Times New Roman"/>
                <w:bCs/>
                <w:spacing w:val="-12"/>
                <w:sz w:val="28"/>
                <w:szCs w:val="28"/>
              </w:rPr>
            </w:pP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通讯地址及邮编</w:t>
            </w:r>
          </w:p>
        </w:tc>
        <w:tc>
          <w:tcPr>
            <w:tcW w:w="6611" w:type="dxa"/>
            <w:gridSpan w:val="13"/>
            <w:tcBorders>
              <w:top w:val="single" w:sz="6" w:space="0" w:color="000000"/>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cantSplit/>
          <w:trHeight w:val="497"/>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F815BB" w:rsidRDefault="00F815BB">
            <w:pPr>
              <w:widowControl/>
              <w:jc w:val="left"/>
              <w:rPr>
                <w:rFonts w:ascii="仿宋_GB2312" w:eastAsia="仿宋_GB2312" w:hAnsi="Times New Roman"/>
                <w:bCs/>
                <w:spacing w:val="-12"/>
                <w:sz w:val="28"/>
                <w:szCs w:val="28"/>
              </w:rPr>
            </w:pPr>
          </w:p>
        </w:tc>
        <w:tc>
          <w:tcPr>
            <w:tcW w:w="1268" w:type="dxa"/>
            <w:tcBorders>
              <w:top w:val="single" w:sz="4" w:space="0" w:color="auto"/>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办公电话</w:t>
            </w:r>
          </w:p>
        </w:tc>
        <w:tc>
          <w:tcPr>
            <w:tcW w:w="1522" w:type="dxa"/>
            <w:gridSpan w:val="3"/>
            <w:tcBorders>
              <w:top w:val="single" w:sz="4" w:space="0" w:color="auto"/>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1266" w:type="dxa"/>
            <w:gridSpan w:val="4"/>
            <w:tcBorders>
              <w:top w:val="single" w:sz="4" w:space="0" w:color="auto"/>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移动电话</w:t>
            </w:r>
          </w:p>
        </w:tc>
        <w:tc>
          <w:tcPr>
            <w:tcW w:w="1390" w:type="dxa"/>
            <w:gridSpan w:val="3"/>
            <w:tcBorders>
              <w:top w:val="single" w:sz="4" w:space="0" w:color="auto"/>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c>
          <w:tcPr>
            <w:tcW w:w="1148" w:type="dxa"/>
            <w:gridSpan w:val="2"/>
            <w:tcBorders>
              <w:top w:val="single" w:sz="4" w:space="0" w:color="auto"/>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电子信箱</w:t>
            </w:r>
          </w:p>
        </w:tc>
        <w:tc>
          <w:tcPr>
            <w:tcW w:w="1963" w:type="dxa"/>
            <w:gridSpan w:val="2"/>
            <w:tcBorders>
              <w:top w:val="single" w:sz="4" w:space="0" w:color="auto"/>
              <w:left w:val="single" w:sz="6" w:space="0" w:color="000000"/>
              <w:bottom w:val="single" w:sz="6" w:space="0" w:color="000000"/>
              <w:right w:val="single" w:sz="6" w:space="0" w:color="000000"/>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cantSplit/>
          <w:trHeight w:val="396"/>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个人简历</w:t>
            </w:r>
            <w:r>
              <w:rPr>
                <w:rFonts w:ascii="宋体" w:hAnsi="宋体" w:cs="宋体" w:hint="eastAsia"/>
                <w:bCs/>
                <w:spacing w:val="-12"/>
                <w:sz w:val="28"/>
                <w:szCs w:val="28"/>
              </w:rPr>
              <w:t>︵</w:t>
            </w:r>
            <w:r>
              <w:rPr>
                <w:rFonts w:ascii="仿宋_GB2312" w:eastAsia="仿宋_GB2312" w:hAnsi="Times New Roman" w:hint="eastAsia"/>
                <w:bCs/>
                <w:spacing w:val="-12"/>
                <w:sz w:val="28"/>
                <w:szCs w:val="28"/>
              </w:rPr>
              <w:t>自大学填起</w:t>
            </w:r>
            <w:r>
              <w:rPr>
                <w:rFonts w:ascii="宋体" w:hAnsi="宋体" w:cs="宋体" w:hint="eastAsia"/>
                <w:bCs/>
                <w:spacing w:val="-12"/>
                <w:sz w:val="28"/>
                <w:szCs w:val="28"/>
              </w:rPr>
              <w:t>︶</w:t>
            </w:r>
          </w:p>
        </w:tc>
        <w:tc>
          <w:tcPr>
            <w:tcW w:w="1268" w:type="dxa"/>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起止年月</w:t>
            </w: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地点</w:t>
            </w: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学习、工作单位</w:t>
            </w:r>
          </w:p>
        </w:tc>
        <w:tc>
          <w:tcPr>
            <w:tcW w:w="1374" w:type="dxa"/>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任职</w:t>
            </w:r>
          </w:p>
        </w:tc>
      </w:tr>
      <w:tr w:rsidR="00F815BB">
        <w:trPr>
          <w:cantSplit/>
          <w:trHeight w:val="4499"/>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F815BB" w:rsidRDefault="00F815BB">
            <w:pPr>
              <w:widowControl/>
              <w:jc w:val="left"/>
              <w:rPr>
                <w:rFonts w:ascii="仿宋_GB2312" w:eastAsia="仿宋_GB2312" w:hAnsi="Times New Roman"/>
                <w:bCs/>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460" w:lineRule="atLeast"/>
              <w:jc w:val="center"/>
              <w:rPr>
                <w:rFonts w:ascii="仿宋_GB2312" w:eastAsia="仿宋_GB2312" w:hAnsi="Times New Roman"/>
                <w:bCs/>
                <w:spacing w:val="-12"/>
                <w:sz w:val="28"/>
                <w:szCs w:val="28"/>
              </w:rPr>
            </w:pP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460" w:lineRule="atLeast"/>
              <w:jc w:val="center"/>
              <w:rPr>
                <w:rFonts w:ascii="仿宋_GB2312" w:eastAsia="仿宋_GB2312" w:hAnsi="Times New Roman"/>
                <w:bCs/>
                <w:spacing w:val="-12"/>
                <w:sz w:val="28"/>
                <w:szCs w:val="28"/>
              </w:rPr>
            </w:pP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460" w:lineRule="atLeast"/>
              <w:jc w:val="center"/>
              <w:rPr>
                <w:rFonts w:ascii="仿宋_GB2312" w:eastAsia="仿宋_GB2312" w:hAnsi="Times New Roman"/>
                <w:bCs/>
                <w:spacing w:val="-12"/>
                <w:sz w:val="28"/>
                <w:szCs w:val="2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460" w:lineRule="atLeast"/>
              <w:jc w:val="center"/>
              <w:rPr>
                <w:rFonts w:ascii="仿宋_GB2312" w:eastAsia="仿宋_GB2312" w:hAnsi="Times New Roman"/>
                <w:bCs/>
                <w:spacing w:val="-12"/>
                <w:sz w:val="28"/>
                <w:szCs w:val="28"/>
              </w:rPr>
            </w:pPr>
          </w:p>
        </w:tc>
      </w:tr>
      <w:tr w:rsidR="00F815BB">
        <w:trPr>
          <w:cantSplit/>
          <w:trHeight w:val="2809"/>
          <w:jc w:val="center"/>
        </w:trPr>
        <w:tc>
          <w:tcPr>
            <w:tcW w:w="414" w:type="dxa"/>
            <w:tcBorders>
              <w:top w:val="single" w:sz="6" w:space="0" w:color="000000"/>
              <w:left w:val="single" w:sz="6" w:space="0" w:color="000000"/>
              <w:bottom w:val="single" w:sz="6" w:space="0" w:color="000000"/>
              <w:right w:val="single" w:sz="6" w:space="0" w:color="000000"/>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主要学术任职</w:t>
            </w:r>
          </w:p>
        </w:tc>
        <w:tc>
          <w:tcPr>
            <w:tcW w:w="8557" w:type="dxa"/>
            <w:gridSpan w:val="15"/>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360" w:lineRule="atLeast"/>
              <w:jc w:val="center"/>
              <w:rPr>
                <w:rFonts w:ascii="仿宋_GB2312" w:eastAsia="仿宋_GB2312" w:hAnsi="Times New Roman"/>
                <w:bCs/>
                <w:spacing w:val="-12"/>
                <w:sz w:val="28"/>
                <w:szCs w:val="28"/>
              </w:rPr>
            </w:pPr>
          </w:p>
          <w:p w:rsidR="00F815BB" w:rsidRDefault="00F815BB">
            <w:pPr>
              <w:spacing w:line="360" w:lineRule="atLeast"/>
              <w:jc w:val="center"/>
              <w:rPr>
                <w:rFonts w:ascii="仿宋_GB2312" w:eastAsia="仿宋_GB2312" w:hAnsi="Times New Roman"/>
                <w:bCs/>
                <w:spacing w:val="-12"/>
                <w:sz w:val="28"/>
                <w:szCs w:val="28"/>
              </w:rPr>
            </w:pPr>
          </w:p>
          <w:p w:rsidR="00F815BB" w:rsidRDefault="00F815BB">
            <w:pPr>
              <w:spacing w:line="360" w:lineRule="atLeast"/>
              <w:jc w:val="center"/>
              <w:rPr>
                <w:rFonts w:ascii="仿宋_GB2312" w:eastAsia="仿宋_GB2312" w:hAnsi="Times New Roman"/>
                <w:bCs/>
                <w:spacing w:val="-12"/>
                <w:sz w:val="28"/>
                <w:szCs w:val="28"/>
              </w:rPr>
            </w:pPr>
          </w:p>
          <w:p w:rsidR="00F815BB" w:rsidRDefault="00F815BB">
            <w:pPr>
              <w:spacing w:line="360" w:lineRule="atLeast"/>
              <w:jc w:val="center"/>
              <w:rPr>
                <w:rFonts w:ascii="仿宋_GB2312" w:eastAsia="仿宋_GB2312" w:hAnsi="Times New Roman"/>
                <w:bCs/>
                <w:spacing w:val="-12"/>
                <w:sz w:val="28"/>
                <w:szCs w:val="28"/>
              </w:rPr>
            </w:pPr>
          </w:p>
          <w:p w:rsidR="00F815BB" w:rsidRDefault="00F815BB">
            <w:pPr>
              <w:spacing w:line="360" w:lineRule="atLeast"/>
              <w:jc w:val="center"/>
              <w:rPr>
                <w:rFonts w:ascii="仿宋_GB2312" w:eastAsia="仿宋_GB2312" w:hAnsi="Times New Roman"/>
                <w:bCs/>
                <w:spacing w:val="-12"/>
                <w:sz w:val="28"/>
                <w:szCs w:val="28"/>
              </w:rPr>
            </w:pPr>
          </w:p>
          <w:p w:rsidR="00F815BB" w:rsidRDefault="00F815BB">
            <w:pPr>
              <w:spacing w:line="360" w:lineRule="atLeast"/>
              <w:jc w:val="center"/>
              <w:rPr>
                <w:rFonts w:ascii="仿宋_GB2312" w:eastAsia="仿宋_GB2312" w:hAnsi="Times New Roman"/>
                <w:bCs/>
                <w:spacing w:val="-12"/>
                <w:sz w:val="28"/>
                <w:szCs w:val="28"/>
              </w:rPr>
            </w:pPr>
          </w:p>
        </w:tc>
      </w:tr>
    </w:tbl>
    <w:p w:rsidR="00F815BB" w:rsidRDefault="00F815BB">
      <w:pPr>
        <w:ind w:firstLineChars="200" w:firstLine="560"/>
        <w:rPr>
          <w:rFonts w:ascii="黑体" w:eastAsia="黑体" w:hAnsi="Times New Roman"/>
          <w:bCs/>
          <w:sz w:val="28"/>
          <w:szCs w:val="28"/>
        </w:rPr>
      </w:pPr>
    </w:p>
    <w:p w:rsidR="00F815BB" w:rsidRDefault="00822695">
      <w:pPr>
        <w:ind w:firstLineChars="200" w:firstLine="560"/>
        <w:rPr>
          <w:rFonts w:ascii="仿宋_GB2312" w:eastAsia="仿宋_GB2312" w:hAnsi="Times New Roman"/>
          <w:sz w:val="30"/>
          <w:szCs w:val="30"/>
        </w:rPr>
      </w:pPr>
      <w:r>
        <w:rPr>
          <w:rFonts w:ascii="黑体" w:eastAsia="黑体" w:hAnsi="Times New Roman" w:hint="eastAsia"/>
          <w:bCs/>
          <w:sz w:val="28"/>
          <w:szCs w:val="28"/>
        </w:rPr>
        <w:lastRenderedPageBreak/>
        <w:t>二、主要教学和科研工作经历</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74"/>
      </w:tblGrid>
      <w:tr w:rsidR="00F815BB">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p w:rsidR="00F815BB" w:rsidRDefault="00F815BB">
            <w:pPr>
              <w:spacing w:line="360" w:lineRule="atLeast"/>
              <w:jc w:val="center"/>
              <w:rPr>
                <w:rFonts w:ascii="仿宋_GB2312" w:eastAsia="仿宋_GB2312" w:hAnsi="Times New Roman"/>
                <w:bCs/>
                <w:spacing w:val="-12"/>
                <w:sz w:val="30"/>
                <w:szCs w:val="21"/>
              </w:rPr>
            </w:pPr>
          </w:p>
        </w:tc>
      </w:tr>
    </w:tbl>
    <w:p w:rsidR="00F815BB" w:rsidRDefault="00F815BB">
      <w:pPr>
        <w:snapToGrid w:val="0"/>
        <w:ind w:firstLineChars="200" w:firstLine="560"/>
        <w:rPr>
          <w:rFonts w:ascii="黑体" w:eastAsia="黑体" w:hAnsi="Times New Roman"/>
          <w:bCs/>
          <w:sz w:val="28"/>
          <w:szCs w:val="28"/>
        </w:rPr>
      </w:pPr>
    </w:p>
    <w:p w:rsidR="00F815BB" w:rsidRDefault="00F815BB">
      <w:pPr>
        <w:snapToGrid w:val="0"/>
        <w:ind w:firstLineChars="200" w:firstLine="560"/>
        <w:rPr>
          <w:rFonts w:ascii="黑体" w:eastAsia="黑体" w:hAnsi="Times New Roman"/>
          <w:bCs/>
          <w:sz w:val="28"/>
          <w:szCs w:val="28"/>
        </w:rPr>
      </w:pPr>
    </w:p>
    <w:p w:rsidR="00F815BB" w:rsidRDefault="00822695">
      <w:pPr>
        <w:snapToGrid w:val="0"/>
        <w:ind w:firstLineChars="200" w:firstLine="560"/>
        <w:rPr>
          <w:rFonts w:ascii="黑体" w:eastAsia="黑体" w:hAnsi="Times New Roman"/>
          <w:bCs/>
          <w:sz w:val="28"/>
          <w:szCs w:val="28"/>
        </w:rPr>
      </w:pPr>
      <w:r>
        <w:rPr>
          <w:rFonts w:ascii="黑体" w:eastAsia="黑体" w:hAnsi="Times New Roman" w:hint="eastAsia"/>
          <w:bCs/>
          <w:sz w:val="28"/>
          <w:szCs w:val="28"/>
        </w:rPr>
        <w:lastRenderedPageBreak/>
        <w:t>三、五年来代表性学术成果，创新点及其理论价值和应用价值，国内外同行评价</w:t>
      </w:r>
      <w:r>
        <w:rPr>
          <w:rFonts w:ascii="楷体_GB2312" w:eastAsia="楷体_GB2312" w:hAnsi="Times New Roman" w:hint="eastAsia"/>
          <w:bCs/>
          <w:sz w:val="28"/>
          <w:szCs w:val="28"/>
        </w:rPr>
        <w:t>（需附相关证明复印件）</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74"/>
      </w:tblGrid>
      <w:tr w:rsidR="00F815BB">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p w:rsidR="00F815BB" w:rsidRDefault="00F815BB">
            <w:pPr>
              <w:spacing w:line="360" w:lineRule="atLeast"/>
              <w:rPr>
                <w:rFonts w:ascii="仿宋_GB2312" w:eastAsia="仿宋_GB2312" w:hAnsi="Times New Roman"/>
                <w:bCs/>
                <w:spacing w:val="-12"/>
                <w:sz w:val="30"/>
                <w:szCs w:val="21"/>
              </w:rPr>
            </w:pPr>
          </w:p>
        </w:tc>
      </w:tr>
    </w:tbl>
    <w:p w:rsidR="00F815BB" w:rsidRDefault="00822695">
      <w:pPr>
        <w:snapToGrid w:val="0"/>
        <w:ind w:firstLineChars="200" w:firstLine="560"/>
        <w:rPr>
          <w:rFonts w:ascii="黑体" w:eastAsia="黑体" w:hAnsi="Times New Roman"/>
          <w:bCs/>
          <w:sz w:val="28"/>
          <w:szCs w:val="28"/>
        </w:rPr>
      </w:pPr>
      <w:r>
        <w:rPr>
          <w:rFonts w:ascii="黑体" w:eastAsia="黑体" w:hAnsi="Times New Roman" w:hint="eastAsia"/>
          <w:bCs/>
          <w:sz w:val="28"/>
          <w:szCs w:val="28"/>
        </w:rPr>
        <w:lastRenderedPageBreak/>
        <w:t>四、主持的高层次科研项目情况</w:t>
      </w:r>
      <w:r>
        <w:rPr>
          <w:rFonts w:ascii="楷体_GB2312" w:eastAsia="楷体_GB2312" w:hAnsi="Times New Roman" w:hint="eastAsia"/>
          <w:bCs/>
          <w:sz w:val="28"/>
          <w:szCs w:val="28"/>
        </w:rPr>
        <w:t>（不超过</w:t>
      </w:r>
      <w:r>
        <w:rPr>
          <w:rFonts w:ascii="黑体" w:eastAsia="黑体" w:hAnsi="Times New Roman" w:hint="eastAsia"/>
          <w:bCs/>
          <w:sz w:val="28"/>
          <w:szCs w:val="28"/>
        </w:rPr>
        <w:t>5</w:t>
      </w:r>
      <w:r>
        <w:rPr>
          <w:rFonts w:ascii="楷体_GB2312" w:eastAsia="楷体_GB2312" w:hAnsi="Times New Roman" w:hint="eastAsia"/>
          <w:bCs/>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8"/>
        <w:gridCol w:w="2394"/>
        <w:gridCol w:w="1520"/>
        <w:gridCol w:w="1080"/>
        <w:gridCol w:w="1406"/>
        <w:gridCol w:w="1273"/>
      </w:tblGrid>
      <w:tr w:rsidR="00F815BB">
        <w:trPr>
          <w:trHeight w:val="620"/>
          <w:jc w:val="center"/>
        </w:trPr>
        <w:tc>
          <w:tcPr>
            <w:tcW w:w="1078"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项目编号</w:t>
            </w:r>
          </w:p>
        </w:tc>
        <w:tc>
          <w:tcPr>
            <w:tcW w:w="2394"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项目名称</w:t>
            </w:r>
          </w:p>
        </w:tc>
        <w:tc>
          <w:tcPr>
            <w:tcW w:w="1520"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经费</w:t>
            </w:r>
            <w:r>
              <w:rPr>
                <w:rFonts w:ascii="仿宋_GB2312" w:eastAsia="仿宋_GB2312" w:hAnsi="Times New Roman"/>
                <w:bCs/>
                <w:spacing w:val="-12"/>
                <w:sz w:val="28"/>
                <w:szCs w:val="28"/>
              </w:rPr>
              <w:t>(</w:t>
            </w:r>
            <w:r>
              <w:rPr>
                <w:rFonts w:ascii="仿宋_GB2312" w:eastAsia="仿宋_GB2312" w:hAnsi="Times New Roman" w:hint="eastAsia"/>
                <w:bCs/>
                <w:spacing w:val="-12"/>
                <w:sz w:val="28"/>
                <w:szCs w:val="28"/>
              </w:rPr>
              <w:t>万元</w:t>
            </w:r>
            <w:r>
              <w:rPr>
                <w:rFonts w:ascii="仿宋_GB2312" w:eastAsia="仿宋_GB2312" w:hAnsi="Times New Roman"/>
                <w:bCs/>
                <w:spacing w:val="-12"/>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立项时间</w:t>
            </w:r>
          </w:p>
        </w:tc>
        <w:tc>
          <w:tcPr>
            <w:tcW w:w="1406"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2"/>
                <w:sz w:val="28"/>
                <w:szCs w:val="28"/>
              </w:rPr>
            </w:pPr>
            <w:proofErr w:type="gramStart"/>
            <w:r>
              <w:rPr>
                <w:rFonts w:ascii="仿宋_GB2312" w:eastAsia="仿宋_GB2312" w:hAnsi="Times New Roman" w:hint="eastAsia"/>
                <w:bCs/>
                <w:spacing w:val="-12"/>
                <w:sz w:val="28"/>
                <w:szCs w:val="28"/>
              </w:rPr>
              <w:t>是否结项</w:t>
            </w:r>
            <w:proofErr w:type="gramEnd"/>
          </w:p>
        </w:tc>
        <w:tc>
          <w:tcPr>
            <w:tcW w:w="127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项目来源</w:t>
            </w:r>
          </w:p>
        </w:tc>
      </w:tr>
      <w:tr w:rsidR="00F815BB">
        <w:trPr>
          <w:trHeight w:val="611"/>
          <w:jc w:val="center"/>
        </w:trPr>
        <w:tc>
          <w:tcPr>
            <w:tcW w:w="1078"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trHeight w:val="563"/>
          <w:jc w:val="center"/>
        </w:trPr>
        <w:tc>
          <w:tcPr>
            <w:tcW w:w="1078"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trHeight w:val="698"/>
          <w:jc w:val="center"/>
        </w:trPr>
        <w:tc>
          <w:tcPr>
            <w:tcW w:w="1078"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宋体"/>
                <w:bCs/>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宋体"/>
                <w:bCs/>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trHeight w:val="695"/>
          <w:jc w:val="center"/>
        </w:trPr>
        <w:tc>
          <w:tcPr>
            <w:tcW w:w="1078"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宋体"/>
                <w:bCs/>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宋体"/>
                <w:bCs/>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r>
      <w:tr w:rsidR="00F815BB">
        <w:trPr>
          <w:trHeight w:val="704"/>
          <w:jc w:val="center"/>
        </w:trPr>
        <w:tc>
          <w:tcPr>
            <w:tcW w:w="1078"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宋体"/>
                <w:bCs/>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宋体"/>
                <w:bCs/>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2"/>
                <w:sz w:val="28"/>
                <w:szCs w:val="28"/>
              </w:rPr>
            </w:pPr>
          </w:p>
        </w:tc>
      </w:tr>
    </w:tbl>
    <w:p w:rsidR="00F815BB" w:rsidRDefault="00F815BB">
      <w:pPr>
        <w:snapToGrid w:val="0"/>
        <w:ind w:firstLineChars="200" w:firstLine="560"/>
        <w:rPr>
          <w:rFonts w:ascii="黑体" w:eastAsia="黑体" w:hAnsi="Times New Roman"/>
          <w:bCs/>
          <w:sz w:val="28"/>
          <w:szCs w:val="28"/>
        </w:rPr>
      </w:pPr>
    </w:p>
    <w:p w:rsidR="00F815BB" w:rsidRDefault="00822695">
      <w:pPr>
        <w:snapToGrid w:val="0"/>
        <w:ind w:firstLineChars="200" w:firstLine="560"/>
        <w:rPr>
          <w:rFonts w:ascii="黑体" w:eastAsia="黑体" w:hAnsi="Times New Roman"/>
          <w:bCs/>
          <w:sz w:val="28"/>
          <w:szCs w:val="28"/>
        </w:rPr>
      </w:pPr>
      <w:r>
        <w:rPr>
          <w:rFonts w:ascii="黑体" w:eastAsia="黑体" w:hAnsi="Times New Roman" w:hint="eastAsia"/>
          <w:bCs/>
          <w:sz w:val="28"/>
          <w:szCs w:val="28"/>
        </w:rPr>
        <w:t>五、五年来高质量论文及被引用情况（不超过</w:t>
      </w:r>
      <w:r>
        <w:rPr>
          <w:rFonts w:ascii="黑体" w:eastAsia="黑体" w:hAnsi="Times New Roman"/>
          <w:bCs/>
          <w:sz w:val="28"/>
          <w:szCs w:val="28"/>
        </w:rPr>
        <w:t>5</w:t>
      </w:r>
      <w:r>
        <w:rPr>
          <w:rFonts w:ascii="黑体" w:eastAsia="黑体" w:hAnsi="Times New Roman" w:hint="eastAsia"/>
          <w:bCs/>
          <w:sz w:val="28"/>
          <w:szCs w:val="28"/>
        </w:rPr>
        <w:t>篇并附复印件）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1"/>
        <w:gridCol w:w="1080"/>
        <w:gridCol w:w="2041"/>
        <w:gridCol w:w="775"/>
        <w:gridCol w:w="540"/>
        <w:gridCol w:w="1080"/>
        <w:gridCol w:w="881"/>
      </w:tblGrid>
      <w:tr w:rsidR="00F815BB">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论文名称</w:t>
            </w: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学术期刊名称</w:t>
            </w:r>
          </w:p>
        </w:tc>
        <w:tc>
          <w:tcPr>
            <w:tcW w:w="775"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期</w:t>
            </w:r>
          </w:p>
        </w:tc>
        <w:tc>
          <w:tcPr>
            <w:tcW w:w="54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作（著）者名次</w:t>
            </w:r>
          </w:p>
        </w:tc>
        <w:tc>
          <w:tcPr>
            <w:tcW w:w="881"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引用次数</w:t>
            </w:r>
          </w:p>
        </w:tc>
      </w:tr>
      <w:tr w:rsidR="00F815BB">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r>
      <w:tr w:rsidR="00F815BB">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r>
      <w:tr w:rsidR="00F815BB">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F815BB" w:rsidRDefault="00F815BB">
            <w:pPr>
              <w:spacing w:line="120" w:lineRule="atLeast"/>
              <w:jc w:val="center"/>
              <w:rPr>
                <w:rFonts w:ascii="Times New Roman"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r>
      <w:tr w:rsidR="00F815BB">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12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500" w:lineRule="atLeast"/>
              <w:jc w:val="center"/>
              <w:rPr>
                <w:rFonts w:ascii="Times New Roman" w:eastAsia="仿宋_GB2312" w:hAnsi="Times New Roman"/>
                <w:bCs/>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r>
      <w:tr w:rsidR="00F815BB">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F815BB" w:rsidRDefault="00F815BB">
            <w:pPr>
              <w:spacing w:line="500" w:lineRule="atLeast"/>
              <w:jc w:val="center"/>
              <w:rPr>
                <w:rFonts w:ascii="Times New Roman" w:eastAsia="仿宋_GB2312" w:hAnsi="Times New Roman"/>
                <w:bCs/>
                <w:spacing w:val="-12"/>
                <w:sz w:val="28"/>
                <w:szCs w:val="28"/>
              </w:rPr>
            </w:pPr>
          </w:p>
        </w:tc>
      </w:tr>
    </w:tbl>
    <w:p w:rsidR="00F815BB" w:rsidRDefault="00F815BB">
      <w:pPr>
        <w:snapToGrid w:val="0"/>
        <w:ind w:firstLineChars="200" w:firstLine="560"/>
        <w:rPr>
          <w:rFonts w:ascii="黑体" w:eastAsia="黑体" w:hAnsi="Times New Roman"/>
          <w:bCs/>
          <w:sz w:val="28"/>
          <w:szCs w:val="28"/>
        </w:rPr>
      </w:pPr>
    </w:p>
    <w:p w:rsidR="00F815BB" w:rsidRDefault="00822695">
      <w:pPr>
        <w:snapToGrid w:val="0"/>
        <w:ind w:firstLineChars="200" w:firstLine="560"/>
        <w:rPr>
          <w:rFonts w:ascii="楷体_GB2312" w:eastAsia="楷体_GB2312" w:hAnsi="Times New Roman"/>
          <w:bCs/>
          <w:sz w:val="28"/>
          <w:szCs w:val="28"/>
        </w:rPr>
      </w:pPr>
      <w:r>
        <w:rPr>
          <w:rFonts w:ascii="黑体" w:eastAsia="黑体" w:hAnsi="Times New Roman" w:hint="eastAsia"/>
          <w:bCs/>
          <w:sz w:val="28"/>
          <w:szCs w:val="28"/>
        </w:rPr>
        <w:t>六、五年来重要著作及被引用情况</w:t>
      </w:r>
      <w:r>
        <w:rPr>
          <w:rFonts w:ascii="楷体_GB2312" w:eastAsia="楷体_GB2312" w:hAnsi="Times New Roman" w:hint="eastAsia"/>
          <w:bCs/>
          <w:sz w:val="28"/>
          <w:szCs w:val="28"/>
        </w:rPr>
        <w:t>（不超过</w:t>
      </w:r>
      <w:r>
        <w:rPr>
          <w:rFonts w:ascii="黑体" w:eastAsia="黑体" w:hAnsi="Times New Roman" w:hint="eastAsia"/>
          <w:bCs/>
          <w:sz w:val="28"/>
          <w:szCs w:val="28"/>
        </w:rPr>
        <w:t>3</w:t>
      </w:r>
      <w:r>
        <w:rPr>
          <w:rFonts w:ascii="楷体_GB2312" w:eastAsia="楷体_GB2312" w:hAnsi="Times New Roman" w:hint="eastAsia"/>
          <w:bCs/>
          <w:sz w:val="28"/>
          <w:szCs w:val="28"/>
        </w:rPr>
        <w:t>部并附封皮、目录、版权页、摘要等所在页的复印件）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1"/>
        <w:gridCol w:w="1080"/>
        <w:gridCol w:w="2041"/>
        <w:gridCol w:w="775"/>
        <w:gridCol w:w="540"/>
        <w:gridCol w:w="1080"/>
        <w:gridCol w:w="818"/>
      </w:tblGrid>
      <w:tr w:rsidR="00F815BB">
        <w:trPr>
          <w:trHeight w:val="808"/>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著作名称</w:t>
            </w: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出版单位名称</w:t>
            </w:r>
          </w:p>
        </w:tc>
        <w:tc>
          <w:tcPr>
            <w:tcW w:w="775"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卷</w:t>
            </w:r>
          </w:p>
        </w:tc>
        <w:tc>
          <w:tcPr>
            <w:tcW w:w="54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作（著）者名次</w:t>
            </w:r>
          </w:p>
        </w:tc>
        <w:tc>
          <w:tcPr>
            <w:tcW w:w="818"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引用次数</w:t>
            </w:r>
          </w:p>
        </w:tc>
      </w:tr>
      <w:tr w:rsidR="00F815BB">
        <w:trPr>
          <w:trHeight w:val="819"/>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r w:rsidR="00F815BB">
        <w:trPr>
          <w:trHeight w:val="831"/>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r w:rsidR="00F815BB">
        <w:trPr>
          <w:trHeight w:val="843"/>
          <w:jc w:val="center"/>
        </w:trPr>
        <w:tc>
          <w:tcPr>
            <w:tcW w:w="242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bl>
    <w:p w:rsidR="00F815BB" w:rsidRDefault="00F815BB">
      <w:pPr>
        <w:snapToGrid w:val="0"/>
        <w:ind w:firstLineChars="200" w:firstLine="560"/>
        <w:rPr>
          <w:rFonts w:ascii="黑体" w:eastAsia="黑体" w:hAnsi="Times New Roman"/>
          <w:bCs/>
          <w:sz w:val="28"/>
          <w:szCs w:val="28"/>
        </w:rPr>
      </w:pPr>
    </w:p>
    <w:p w:rsidR="00F815BB" w:rsidRDefault="00822695">
      <w:pPr>
        <w:snapToGrid w:val="0"/>
        <w:ind w:firstLineChars="200" w:firstLine="560"/>
        <w:rPr>
          <w:rFonts w:ascii="黑体" w:eastAsia="黑体" w:hAnsi="Times New Roman"/>
          <w:bCs/>
          <w:spacing w:val="-10"/>
          <w:sz w:val="28"/>
          <w:szCs w:val="28"/>
        </w:rPr>
      </w:pPr>
      <w:r>
        <w:rPr>
          <w:rFonts w:ascii="黑体" w:eastAsia="黑体" w:hAnsi="Times New Roman" w:hint="eastAsia"/>
          <w:bCs/>
          <w:sz w:val="28"/>
          <w:szCs w:val="28"/>
        </w:rPr>
        <w:lastRenderedPageBreak/>
        <w:t>七</w:t>
      </w:r>
      <w:r>
        <w:rPr>
          <w:rFonts w:ascii="黑体" w:eastAsia="黑体" w:hAnsi="Times New Roman" w:hint="eastAsia"/>
          <w:bCs/>
          <w:spacing w:val="-10"/>
          <w:sz w:val="28"/>
          <w:szCs w:val="28"/>
        </w:rPr>
        <w:t>、五年来获</w:t>
      </w:r>
      <w:r>
        <w:rPr>
          <w:rFonts w:ascii="黑体" w:eastAsia="黑体" w:hAnsi="Times New Roman" w:hint="eastAsia"/>
          <w:bCs/>
          <w:sz w:val="28"/>
          <w:szCs w:val="28"/>
        </w:rPr>
        <w:t>高水平人文社会科学类科研成果奖励</w:t>
      </w:r>
      <w:r>
        <w:rPr>
          <w:rFonts w:ascii="黑体" w:eastAsia="黑体" w:hAnsi="Times New Roman" w:hint="eastAsia"/>
          <w:bCs/>
          <w:spacing w:val="-10"/>
          <w:sz w:val="28"/>
          <w:szCs w:val="28"/>
        </w:rPr>
        <w:t>（</w:t>
      </w:r>
      <w:r>
        <w:rPr>
          <w:rFonts w:ascii="楷体_GB2312" w:eastAsia="楷体_GB2312" w:hAnsi="Times New Roman" w:hint="eastAsia"/>
          <w:bCs/>
          <w:sz w:val="28"/>
          <w:szCs w:val="28"/>
        </w:rPr>
        <w:t>不超过5项并</w:t>
      </w:r>
      <w:r>
        <w:rPr>
          <w:rFonts w:ascii="楷体_GB2312" w:eastAsia="楷体_GB2312" w:hAnsi="Times New Roman" w:hint="eastAsia"/>
          <w:bCs/>
          <w:spacing w:val="-10"/>
          <w:sz w:val="28"/>
          <w:szCs w:val="28"/>
        </w:rPr>
        <w:t>附证书复印件</w:t>
      </w:r>
      <w:r>
        <w:rPr>
          <w:rFonts w:ascii="黑体" w:eastAsia="黑体" w:hAnsi="Times New Roman" w:hint="eastAsia"/>
          <w:bCs/>
          <w:spacing w:val="-1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2512"/>
        <w:gridCol w:w="2160"/>
        <w:gridCol w:w="1080"/>
        <w:gridCol w:w="1166"/>
      </w:tblGrid>
      <w:tr w:rsidR="00F815BB">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获奖项目名称</w:t>
            </w:r>
          </w:p>
        </w:tc>
        <w:tc>
          <w:tcPr>
            <w:tcW w:w="2512"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奖励类别（等级）</w:t>
            </w:r>
          </w:p>
        </w:tc>
        <w:tc>
          <w:tcPr>
            <w:tcW w:w="216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授予单位</w:t>
            </w: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获奖时间</w:t>
            </w:r>
          </w:p>
        </w:tc>
        <w:tc>
          <w:tcPr>
            <w:tcW w:w="1166" w:type="dxa"/>
            <w:tcBorders>
              <w:top w:val="single" w:sz="6" w:space="0" w:color="auto"/>
              <w:left w:val="single" w:sz="6" w:space="0" w:color="auto"/>
              <w:bottom w:val="single" w:sz="6" w:space="0" w:color="auto"/>
              <w:right w:val="single" w:sz="6" w:space="0" w:color="auto"/>
            </w:tcBorders>
            <w:vAlign w:val="center"/>
          </w:tcPr>
          <w:p w:rsidR="00F815BB" w:rsidRDefault="00822695">
            <w:pPr>
              <w:spacing w:line="300" w:lineRule="exact"/>
              <w:jc w:val="center"/>
              <w:rPr>
                <w:rFonts w:ascii="仿宋_GB2312" w:eastAsia="仿宋_GB2312" w:hAnsi="Times New Roman"/>
                <w:bCs/>
                <w:spacing w:val="-12"/>
                <w:sz w:val="28"/>
                <w:szCs w:val="28"/>
              </w:rPr>
            </w:pPr>
            <w:r>
              <w:rPr>
                <w:rFonts w:ascii="仿宋_GB2312" w:eastAsia="仿宋_GB2312" w:hAnsi="Times New Roman" w:hint="eastAsia"/>
                <w:bCs/>
                <w:spacing w:val="-12"/>
                <w:sz w:val="28"/>
                <w:szCs w:val="28"/>
              </w:rPr>
              <w:t>本人排名</w:t>
            </w:r>
          </w:p>
        </w:tc>
      </w:tr>
      <w:tr w:rsidR="00F815BB">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r w:rsidR="00F815BB">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r w:rsidR="00F815BB">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r w:rsidR="00F815BB">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r w:rsidR="00F815BB">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F815BB" w:rsidRDefault="00F815BB">
            <w:pPr>
              <w:spacing w:line="300" w:lineRule="exact"/>
              <w:jc w:val="center"/>
              <w:rPr>
                <w:rFonts w:ascii="仿宋_GB2312" w:eastAsia="仿宋_GB2312" w:hAnsi="Times New Roman"/>
                <w:bCs/>
                <w:spacing w:val="-12"/>
                <w:sz w:val="28"/>
                <w:szCs w:val="28"/>
              </w:rPr>
            </w:pPr>
          </w:p>
        </w:tc>
      </w:tr>
    </w:tbl>
    <w:p w:rsidR="00F815BB" w:rsidRDefault="00822695">
      <w:pPr>
        <w:snapToGrid w:val="0"/>
        <w:ind w:firstLineChars="200" w:firstLine="560"/>
        <w:rPr>
          <w:rFonts w:ascii="黑体" w:eastAsia="黑体" w:hAnsi="Times New Roman"/>
          <w:bCs/>
          <w:sz w:val="28"/>
          <w:szCs w:val="28"/>
        </w:rPr>
      </w:pPr>
      <w:r>
        <w:rPr>
          <w:rFonts w:ascii="黑体" w:eastAsia="黑体" w:hAnsi="Times New Roman" w:hint="eastAsia"/>
          <w:bCs/>
          <w:sz w:val="28"/>
          <w:szCs w:val="28"/>
        </w:rPr>
        <w:t>八、获资助后拟开展的主要研究内容及预期成果</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5"/>
      </w:tblGrid>
      <w:tr w:rsidR="00F815BB">
        <w:trPr>
          <w:trHeight w:val="6648"/>
          <w:jc w:val="center"/>
        </w:trPr>
        <w:tc>
          <w:tcPr>
            <w:tcW w:w="8935" w:type="dxa"/>
            <w:tcBorders>
              <w:top w:val="single" w:sz="6" w:space="0" w:color="auto"/>
              <w:left w:val="single" w:sz="6" w:space="0" w:color="auto"/>
              <w:bottom w:val="single" w:sz="6" w:space="0" w:color="auto"/>
              <w:right w:val="single" w:sz="6" w:space="0" w:color="auto"/>
            </w:tcBorders>
          </w:tcPr>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p w:rsidR="00F815BB" w:rsidRDefault="00F815BB">
            <w:pPr>
              <w:spacing w:line="300" w:lineRule="atLeast"/>
              <w:rPr>
                <w:rFonts w:ascii="Times New Roman" w:eastAsia="仿宋_GB2312" w:hAnsi="Times New Roman"/>
                <w:bCs/>
                <w:sz w:val="30"/>
                <w:szCs w:val="30"/>
              </w:rPr>
            </w:pPr>
          </w:p>
        </w:tc>
      </w:tr>
    </w:tbl>
    <w:p w:rsidR="00F815BB" w:rsidRDefault="00F815BB">
      <w:pPr>
        <w:snapToGrid w:val="0"/>
        <w:ind w:firstLineChars="200" w:firstLine="560"/>
        <w:rPr>
          <w:rFonts w:ascii="黑体" w:eastAsia="黑体" w:hAnsi="Times New Roman"/>
          <w:bCs/>
          <w:sz w:val="28"/>
          <w:szCs w:val="28"/>
        </w:rPr>
      </w:pPr>
    </w:p>
    <w:p w:rsidR="00F815BB" w:rsidRDefault="00822695">
      <w:pPr>
        <w:snapToGrid w:val="0"/>
        <w:ind w:firstLineChars="200" w:firstLine="560"/>
        <w:rPr>
          <w:rFonts w:ascii="黑体" w:eastAsia="黑体" w:hAnsi="Times New Roman"/>
          <w:bCs/>
          <w:sz w:val="28"/>
          <w:szCs w:val="28"/>
        </w:rPr>
      </w:pPr>
      <w:r>
        <w:rPr>
          <w:rFonts w:ascii="黑体" w:eastAsia="黑体" w:hAnsi="Times New Roman" w:hint="eastAsia"/>
          <w:bCs/>
          <w:sz w:val="28"/>
          <w:szCs w:val="28"/>
        </w:rPr>
        <w:lastRenderedPageBreak/>
        <w:t>九、经费预算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240"/>
        <w:gridCol w:w="465"/>
        <w:gridCol w:w="380"/>
        <w:gridCol w:w="2205"/>
        <w:gridCol w:w="2220"/>
      </w:tblGrid>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类别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金额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经费预算的依据及用途的简要说明</w:t>
            </w: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815BB" w:rsidRDefault="00F815BB">
            <w:pPr>
              <w:snapToGrid w:val="0"/>
              <w:jc w:val="center"/>
              <w:rPr>
                <w:rFonts w:ascii="仿宋_GB2312" w:eastAsia="仿宋_GB2312" w:hAnsi="Times New Roman"/>
                <w:bCs/>
                <w:spacing w:val="-10"/>
                <w:sz w:val="28"/>
                <w:szCs w:val="28"/>
              </w:rPr>
            </w:pPr>
          </w:p>
        </w:tc>
      </w:tr>
      <w:tr w:rsidR="00F815BB">
        <w:trPr>
          <w:cantSplit/>
          <w:trHeight w:val="571"/>
        </w:trPr>
        <w:tc>
          <w:tcPr>
            <w:tcW w:w="8943" w:type="dxa"/>
            <w:gridSpan w:val="6"/>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需要购置的仪器设备清单</w:t>
            </w:r>
          </w:p>
        </w:tc>
      </w:tr>
      <w:tr w:rsidR="00F815BB">
        <w:trPr>
          <w:trHeight w:val="571"/>
        </w:trPr>
        <w:tc>
          <w:tcPr>
            <w:tcW w:w="3673" w:type="dxa"/>
            <w:gridSpan w:val="2"/>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F815BB" w:rsidRDefault="00822695">
            <w:pPr>
              <w:snapToGrid w:val="0"/>
              <w:jc w:val="center"/>
              <w:rPr>
                <w:rFonts w:ascii="仿宋_GB2312" w:eastAsia="仿宋_GB2312" w:hAnsi="Times New Roman"/>
                <w:bCs/>
                <w:spacing w:val="-10"/>
                <w:sz w:val="28"/>
                <w:szCs w:val="28"/>
              </w:rPr>
            </w:pPr>
            <w:r>
              <w:rPr>
                <w:rFonts w:ascii="仿宋_GB2312" w:eastAsia="仿宋_GB2312" w:hAnsi="Times New Roman" w:hint="eastAsia"/>
                <w:bCs/>
                <w:spacing w:val="-10"/>
                <w:sz w:val="28"/>
                <w:szCs w:val="28"/>
              </w:rPr>
              <w:t>年度</w:t>
            </w:r>
          </w:p>
        </w:tc>
      </w:tr>
      <w:tr w:rsidR="00F815BB">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20"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r>
      <w:tr w:rsidR="00F815BB">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20"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r>
      <w:tr w:rsidR="00F815BB">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20"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r>
      <w:tr w:rsidR="00F815BB">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20"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r>
      <w:tr w:rsidR="00F815BB">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20"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r>
      <w:tr w:rsidR="00F815BB">
        <w:trPr>
          <w:trHeight w:val="572"/>
        </w:trPr>
        <w:tc>
          <w:tcPr>
            <w:tcW w:w="3673"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c>
          <w:tcPr>
            <w:tcW w:w="2220" w:type="dxa"/>
            <w:tcBorders>
              <w:top w:val="single" w:sz="4" w:space="0" w:color="auto"/>
              <w:left w:val="single" w:sz="4" w:space="0" w:color="auto"/>
              <w:bottom w:val="single" w:sz="4" w:space="0" w:color="auto"/>
              <w:right w:val="single" w:sz="4" w:space="0" w:color="auto"/>
            </w:tcBorders>
          </w:tcPr>
          <w:p w:rsidR="00F815BB" w:rsidRDefault="00F815BB">
            <w:pPr>
              <w:snapToGrid w:val="0"/>
              <w:jc w:val="center"/>
              <w:rPr>
                <w:rFonts w:ascii="仿宋_GB2312" w:eastAsia="仿宋_GB2312" w:hAnsi="Times New Roman"/>
                <w:bCs/>
                <w:spacing w:val="-10"/>
                <w:sz w:val="28"/>
                <w:szCs w:val="28"/>
              </w:rPr>
            </w:pPr>
          </w:p>
        </w:tc>
      </w:tr>
    </w:tbl>
    <w:p w:rsidR="00F815BB" w:rsidRDefault="00F815BB">
      <w:pPr>
        <w:ind w:firstLineChars="200" w:firstLine="560"/>
        <w:rPr>
          <w:rFonts w:ascii="黑体" w:eastAsia="黑体" w:hAnsi="Times New Roman"/>
          <w:bCs/>
          <w:sz w:val="28"/>
          <w:szCs w:val="28"/>
        </w:rPr>
      </w:pPr>
    </w:p>
    <w:p w:rsidR="00F815BB" w:rsidRDefault="00F815BB">
      <w:pPr>
        <w:ind w:firstLineChars="200" w:firstLine="560"/>
        <w:rPr>
          <w:rFonts w:ascii="黑体" w:eastAsia="黑体" w:hAnsi="Times New Roman"/>
          <w:bCs/>
          <w:sz w:val="28"/>
          <w:szCs w:val="28"/>
        </w:rPr>
      </w:pPr>
    </w:p>
    <w:p w:rsidR="00F815BB" w:rsidRDefault="00F815BB">
      <w:pPr>
        <w:ind w:firstLineChars="200" w:firstLine="560"/>
        <w:rPr>
          <w:rFonts w:ascii="黑体" w:eastAsia="黑体" w:hAnsi="Times New Roman"/>
          <w:bCs/>
          <w:sz w:val="28"/>
          <w:szCs w:val="28"/>
        </w:rPr>
      </w:pPr>
    </w:p>
    <w:p w:rsidR="00F815BB" w:rsidRDefault="00822695">
      <w:pPr>
        <w:ind w:firstLineChars="200" w:firstLine="560"/>
        <w:rPr>
          <w:rFonts w:ascii="黑体" w:eastAsia="黑体" w:hAnsi="Times New Roman"/>
          <w:bCs/>
          <w:sz w:val="28"/>
          <w:szCs w:val="28"/>
        </w:rPr>
      </w:pPr>
      <w:r>
        <w:rPr>
          <w:rFonts w:ascii="黑体" w:eastAsia="黑体" w:hAnsi="Times New Roman" w:hint="eastAsia"/>
          <w:bCs/>
          <w:sz w:val="28"/>
          <w:szCs w:val="28"/>
        </w:rPr>
        <w:lastRenderedPageBreak/>
        <w:t>十、学校审核意见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75"/>
      </w:tblGrid>
      <w:tr w:rsidR="00F815BB">
        <w:trPr>
          <w:trHeight w:val="5888"/>
          <w:jc w:val="center"/>
        </w:trPr>
        <w:tc>
          <w:tcPr>
            <w:tcW w:w="8975" w:type="dxa"/>
            <w:tcBorders>
              <w:top w:val="single" w:sz="6" w:space="0" w:color="000000"/>
              <w:left w:val="single" w:sz="6" w:space="0" w:color="000000"/>
              <w:bottom w:val="single" w:sz="6" w:space="0" w:color="000000"/>
              <w:right w:val="single" w:sz="6" w:space="0" w:color="000000"/>
            </w:tcBorders>
          </w:tcPr>
          <w:p w:rsidR="00F815BB" w:rsidRDefault="00822695">
            <w:pPr>
              <w:spacing w:line="600" w:lineRule="exact"/>
              <w:rPr>
                <w:rFonts w:ascii="宋体" w:eastAsia="仿宋_GB2312" w:hAnsi="宋体"/>
                <w:bCs/>
                <w:sz w:val="28"/>
                <w:szCs w:val="28"/>
              </w:rPr>
            </w:pPr>
            <w:r>
              <w:rPr>
                <w:rFonts w:ascii="宋体" w:eastAsia="仿宋_GB2312" w:hAnsi="宋体" w:hint="eastAsia"/>
                <w:bCs/>
                <w:sz w:val="28"/>
                <w:szCs w:val="28"/>
              </w:rPr>
              <w:t>对是否同意申报，对申请者匹配资助经费及所需人力、物力条件保障等签署具体意见</w:t>
            </w:r>
          </w:p>
          <w:p w:rsidR="00F815BB" w:rsidRDefault="00F815BB">
            <w:pPr>
              <w:spacing w:line="600" w:lineRule="exact"/>
              <w:rPr>
                <w:rFonts w:ascii="宋体" w:eastAsia="仿宋_GB2312" w:hAnsi="宋体"/>
                <w:bCs/>
                <w:sz w:val="28"/>
                <w:szCs w:val="28"/>
              </w:rPr>
            </w:pPr>
          </w:p>
          <w:p w:rsidR="00F815BB" w:rsidRDefault="00F815BB">
            <w:pPr>
              <w:spacing w:line="600" w:lineRule="exact"/>
              <w:rPr>
                <w:rFonts w:ascii="宋体" w:eastAsia="仿宋_GB2312" w:hAnsi="宋体"/>
                <w:bCs/>
                <w:sz w:val="28"/>
                <w:szCs w:val="28"/>
              </w:rPr>
            </w:pPr>
          </w:p>
          <w:p w:rsidR="00F815BB" w:rsidRDefault="00F815BB">
            <w:pPr>
              <w:spacing w:line="600" w:lineRule="exact"/>
              <w:rPr>
                <w:rFonts w:ascii="宋体" w:eastAsia="仿宋_GB2312" w:hAnsi="宋体"/>
                <w:bCs/>
                <w:sz w:val="28"/>
                <w:szCs w:val="28"/>
              </w:rPr>
            </w:pPr>
          </w:p>
          <w:p w:rsidR="00F815BB" w:rsidRDefault="00F815BB">
            <w:pPr>
              <w:spacing w:line="600" w:lineRule="exact"/>
              <w:rPr>
                <w:rFonts w:ascii="宋体" w:eastAsia="仿宋_GB2312" w:hAnsi="宋体"/>
                <w:bCs/>
                <w:sz w:val="28"/>
                <w:szCs w:val="28"/>
              </w:rPr>
            </w:pPr>
          </w:p>
          <w:p w:rsidR="00F815BB" w:rsidRDefault="00F815BB">
            <w:pPr>
              <w:jc w:val="left"/>
              <w:rPr>
                <w:rFonts w:ascii="仿宋_GB2312" w:eastAsia="仿宋_GB2312" w:hAnsi="Times New Roman"/>
                <w:bCs/>
                <w:sz w:val="28"/>
                <w:szCs w:val="28"/>
              </w:rPr>
            </w:pPr>
          </w:p>
          <w:p w:rsidR="00F815BB" w:rsidRDefault="00822695">
            <w:pPr>
              <w:rPr>
                <w:rFonts w:ascii="仿宋_GB2312" w:eastAsia="仿宋_GB2312" w:hAnsi="Times New Roman"/>
                <w:bCs/>
                <w:sz w:val="28"/>
                <w:szCs w:val="28"/>
              </w:rPr>
            </w:pPr>
            <w:r>
              <w:rPr>
                <w:rFonts w:ascii="仿宋_GB2312" w:eastAsia="仿宋_GB2312" w:hAnsi="Times New Roman" w:hint="eastAsia"/>
                <w:bCs/>
                <w:sz w:val="28"/>
                <w:szCs w:val="28"/>
              </w:rPr>
              <w:t xml:space="preserve">                        校</w:t>
            </w:r>
            <w:r>
              <w:rPr>
                <w:rFonts w:ascii="仿宋_GB2312" w:eastAsia="仿宋_GB2312" w:hAnsi="Times New Roman"/>
                <w:bCs/>
                <w:sz w:val="28"/>
                <w:szCs w:val="28"/>
              </w:rPr>
              <w:t>(</w:t>
            </w:r>
            <w:r>
              <w:rPr>
                <w:rFonts w:ascii="仿宋_GB2312" w:eastAsia="仿宋_GB2312" w:hAnsi="Times New Roman" w:hint="eastAsia"/>
                <w:bCs/>
                <w:sz w:val="28"/>
                <w:szCs w:val="28"/>
              </w:rPr>
              <w:t>院</w:t>
            </w:r>
            <w:r>
              <w:rPr>
                <w:rFonts w:ascii="仿宋_GB2312" w:eastAsia="仿宋_GB2312" w:hAnsi="Times New Roman"/>
                <w:bCs/>
                <w:sz w:val="28"/>
                <w:szCs w:val="28"/>
              </w:rPr>
              <w:t>)</w:t>
            </w:r>
            <w:r>
              <w:rPr>
                <w:rFonts w:ascii="仿宋_GB2312" w:eastAsia="仿宋_GB2312" w:hAnsi="Times New Roman" w:hint="eastAsia"/>
                <w:bCs/>
                <w:sz w:val="28"/>
                <w:szCs w:val="28"/>
              </w:rPr>
              <w:t>长签名：</w:t>
            </w:r>
            <w:r>
              <w:rPr>
                <w:rFonts w:ascii="仿宋_GB2312" w:eastAsia="仿宋_GB2312" w:hAnsi="Times New Roman"/>
                <w:bCs/>
                <w:sz w:val="28"/>
                <w:szCs w:val="28"/>
              </w:rPr>
              <w:t xml:space="preserve">          (</w:t>
            </w:r>
            <w:r>
              <w:rPr>
                <w:rFonts w:ascii="仿宋_GB2312" w:eastAsia="仿宋_GB2312" w:hAnsi="Times New Roman" w:hint="eastAsia"/>
                <w:bCs/>
                <w:sz w:val="28"/>
                <w:szCs w:val="28"/>
              </w:rPr>
              <w:t>公章</w:t>
            </w:r>
            <w:r>
              <w:rPr>
                <w:rFonts w:ascii="仿宋_GB2312" w:eastAsia="仿宋_GB2312" w:hAnsi="Times New Roman"/>
                <w:bCs/>
                <w:sz w:val="28"/>
                <w:szCs w:val="28"/>
              </w:rPr>
              <w:t>)</w:t>
            </w:r>
            <w:r>
              <w:rPr>
                <w:rFonts w:ascii="仿宋_GB2312" w:eastAsia="仿宋_GB2312" w:hAnsi="Times New Roman" w:hint="eastAsia"/>
                <w:bCs/>
                <w:sz w:val="28"/>
                <w:szCs w:val="28"/>
              </w:rPr>
              <w:t xml:space="preserve"> </w:t>
            </w:r>
          </w:p>
          <w:p w:rsidR="00F815BB" w:rsidRDefault="00F815BB">
            <w:pPr>
              <w:snapToGrid w:val="0"/>
              <w:ind w:firstLineChars="1278" w:firstLine="3578"/>
              <w:rPr>
                <w:rFonts w:ascii="仿宋_GB2312" w:eastAsia="仿宋_GB2312" w:hAnsi="Times New Roman"/>
                <w:bCs/>
                <w:sz w:val="28"/>
                <w:szCs w:val="28"/>
              </w:rPr>
            </w:pPr>
          </w:p>
          <w:p w:rsidR="00F815BB" w:rsidRDefault="00822695">
            <w:pPr>
              <w:rPr>
                <w:rFonts w:ascii="仿宋_GB2312" w:eastAsia="仿宋_GB2312" w:hAnsi="Times New Roman"/>
                <w:bCs/>
                <w:sz w:val="28"/>
                <w:szCs w:val="28"/>
              </w:rPr>
            </w:pPr>
            <w:r>
              <w:rPr>
                <w:rFonts w:ascii="仿宋_GB2312" w:eastAsia="仿宋_GB2312" w:hAnsi="Times New Roman" w:hint="eastAsia"/>
                <w:bCs/>
                <w:sz w:val="28"/>
                <w:szCs w:val="28"/>
              </w:rPr>
              <w:t xml:space="preserve">                                           年  月  日</w:t>
            </w:r>
          </w:p>
        </w:tc>
      </w:tr>
    </w:tbl>
    <w:p w:rsidR="00F815BB" w:rsidRDefault="00F815BB">
      <w:pPr>
        <w:ind w:firstLineChars="200" w:firstLine="560"/>
        <w:rPr>
          <w:rFonts w:ascii="黑体" w:eastAsia="黑体" w:hAnsi="Times New Roman"/>
          <w:bCs/>
          <w:sz w:val="28"/>
          <w:szCs w:val="28"/>
        </w:rPr>
      </w:pPr>
    </w:p>
    <w:p w:rsidR="00F815BB" w:rsidRDefault="00822695">
      <w:pPr>
        <w:ind w:firstLineChars="200" w:firstLine="560"/>
        <w:rPr>
          <w:rFonts w:ascii="黑体" w:eastAsia="黑体" w:hAnsi="Times New Roman"/>
          <w:bCs/>
          <w:sz w:val="28"/>
          <w:szCs w:val="28"/>
        </w:rPr>
      </w:pPr>
      <w:r>
        <w:rPr>
          <w:rFonts w:ascii="黑体" w:eastAsia="黑体" w:hAnsi="Times New Roman" w:hint="eastAsia"/>
          <w:bCs/>
          <w:sz w:val="28"/>
          <w:szCs w:val="28"/>
        </w:rPr>
        <w:t>十一、学科组评审意见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34"/>
      </w:tblGrid>
      <w:tr w:rsidR="00F815BB">
        <w:trPr>
          <w:jc w:val="center"/>
        </w:trPr>
        <w:tc>
          <w:tcPr>
            <w:tcW w:w="8734" w:type="dxa"/>
            <w:tcBorders>
              <w:top w:val="single" w:sz="6" w:space="0" w:color="000000"/>
              <w:left w:val="single" w:sz="6" w:space="0" w:color="000000"/>
              <w:bottom w:val="single" w:sz="6" w:space="0" w:color="000000"/>
              <w:right w:val="single" w:sz="6" w:space="0" w:color="000000"/>
            </w:tcBorders>
          </w:tcPr>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822695">
            <w:pPr>
              <w:snapToGrid w:val="0"/>
              <w:ind w:firstLineChars="1571" w:firstLine="4399"/>
              <w:rPr>
                <w:rFonts w:ascii="仿宋_GB2312" w:eastAsia="仿宋_GB2312" w:hAnsi="Times New Roman"/>
                <w:bCs/>
                <w:sz w:val="28"/>
                <w:szCs w:val="28"/>
              </w:rPr>
            </w:pPr>
            <w:r>
              <w:rPr>
                <w:rFonts w:ascii="仿宋_GB2312" w:eastAsia="仿宋_GB2312" w:hAnsi="Times New Roman" w:hint="eastAsia"/>
                <w:bCs/>
                <w:sz w:val="28"/>
                <w:szCs w:val="28"/>
              </w:rPr>
              <w:t>评审组长（签字）</w:t>
            </w:r>
          </w:p>
          <w:p w:rsidR="00F815BB" w:rsidRDefault="00F815BB">
            <w:pPr>
              <w:snapToGrid w:val="0"/>
              <w:ind w:firstLineChars="1278" w:firstLine="3578"/>
              <w:rPr>
                <w:rFonts w:ascii="仿宋_GB2312" w:eastAsia="仿宋_GB2312" w:hAnsi="Times New Roman"/>
                <w:bCs/>
                <w:sz w:val="28"/>
                <w:szCs w:val="28"/>
              </w:rPr>
            </w:pPr>
          </w:p>
          <w:p w:rsidR="00F815BB" w:rsidRDefault="00822695">
            <w:pPr>
              <w:snapToGrid w:val="0"/>
              <w:rPr>
                <w:rFonts w:ascii="仿宋_GB2312" w:eastAsia="仿宋_GB2312" w:hAnsi="Times New Roman"/>
                <w:bCs/>
                <w:sz w:val="28"/>
                <w:szCs w:val="28"/>
              </w:rPr>
            </w:pPr>
            <w:r>
              <w:rPr>
                <w:rFonts w:ascii="仿宋_GB2312" w:eastAsia="仿宋_GB2312" w:hAnsi="Times New Roman" w:hint="eastAsia"/>
                <w:bCs/>
                <w:sz w:val="28"/>
                <w:szCs w:val="28"/>
              </w:rPr>
              <w:t xml:space="preserve">                                        年   月   日</w:t>
            </w:r>
          </w:p>
          <w:p w:rsidR="00F815BB" w:rsidRDefault="00F815BB">
            <w:pPr>
              <w:snapToGrid w:val="0"/>
              <w:ind w:firstLineChars="2148" w:firstLine="6014"/>
              <w:rPr>
                <w:rFonts w:ascii="仿宋_GB2312" w:eastAsia="仿宋_GB2312" w:hAnsi="Times New Roman"/>
                <w:bCs/>
                <w:sz w:val="28"/>
                <w:szCs w:val="28"/>
              </w:rPr>
            </w:pPr>
          </w:p>
        </w:tc>
      </w:tr>
    </w:tbl>
    <w:p w:rsidR="00F815BB" w:rsidRDefault="00822695">
      <w:pPr>
        <w:ind w:firstLineChars="200" w:firstLine="560"/>
        <w:rPr>
          <w:rFonts w:ascii="黑体" w:eastAsia="黑体" w:hAnsi="Times New Roman"/>
          <w:bCs/>
          <w:sz w:val="28"/>
          <w:szCs w:val="28"/>
        </w:rPr>
      </w:pPr>
      <w:r>
        <w:rPr>
          <w:rFonts w:ascii="黑体" w:eastAsia="黑体" w:hAnsi="Times New Roman" w:hint="eastAsia"/>
          <w:bCs/>
          <w:sz w:val="28"/>
          <w:szCs w:val="28"/>
        </w:rPr>
        <w:t>十二、评委会评审意见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8"/>
      </w:tblGrid>
      <w:tr w:rsidR="00F815BB">
        <w:trPr>
          <w:trHeight w:val="1906"/>
          <w:jc w:val="center"/>
        </w:trPr>
        <w:tc>
          <w:tcPr>
            <w:tcW w:w="8738" w:type="dxa"/>
            <w:tcBorders>
              <w:top w:val="single" w:sz="4" w:space="0" w:color="auto"/>
              <w:left w:val="single" w:sz="4" w:space="0" w:color="auto"/>
              <w:bottom w:val="single" w:sz="4" w:space="0" w:color="auto"/>
              <w:right w:val="single" w:sz="4" w:space="0" w:color="auto"/>
            </w:tcBorders>
          </w:tcPr>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822695">
            <w:pPr>
              <w:wordWrap w:val="0"/>
              <w:snapToGrid w:val="0"/>
              <w:ind w:right="435"/>
              <w:jc w:val="right"/>
              <w:rPr>
                <w:rFonts w:ascii="仿宋_GB2312" w:eastAsia="仿宋_GB2312" w:hAnsi="Times New Roman"/>
                <w:bCs/>
                <w:sz w:val="28"/>
                <w:szCs w:val="28"/>
              </w:rPr>
            </w:pPr>
            <w:r>
              <w:rPr>
                <w:rFonts w:ascii="仿宋_GB2312" w:eastAsia="仿宋_GB2312" w:hAnsi="Times New Roman" w:hint="eastAsia"/>
                <w:bCs/>
                <w:sz w:val="28"/>
                <w:szCs w:val="28"/>
              </w:rPr>
              <w:t xml:space="preserve">负责人（签字）         </w:t>
            </w:r>
          </w:p>
          <w:p w:rsidR="00F815BB" w:rsidRDefault="00F815BB">
            <w:pPr>
              <w:snapToGrid w:val="0"/>
              <w:rPr>
                <w:rFonts w:ascii="仿宋_GB2312" w:eastAsia="仿宋_GB2312" w:hAnsi="Times New Roman"/>
                <w:bCs/>
                <w:sz w:val="28"/>
                <w:szCs w:val="28"/>
              </w:rPr>
            </w:pPr>
          </w:p>
          <w:p w:rsidR="00F815BB" w:rsidRDefault="00822695">
            <w:pPr>
              <w:snapToGrid w:val="0"/>
              <w:rPr>
                <w:rFonts w:ascii="仿宋_GB2312" w:eastAsia="仿宋_GB2312" w:hAnsi="Times New Roman"/>
                <w:bCs/>
                <w:sz w:val="28"/>
                <w:szCs w:val="28"/>
              </w:rPr>
            </w:pPr>
            <w:r>
              <w:rPr>
                <w:rFonts w:ascii="仿宋_GB2312" w:eastAsia="仿宋_GB2312" w:hAnsi="Times New Roman" w:hint="eastAsia"/>
                <w:bCs/>
                <w:sz w:val="28"/>
                <w:szCs w:val="28"/>
              </w:rPr>
              <w:t xml:space="preserve">                                      年    月    日</w:t>
            </w:r>
          </w:p>
          <w:p w:rsidR="00F815BB" w:rsidRDefault="00F815BB">
            <w:pPr>
              <w:snapToGrid w:val="0"/>
              <w:ind w:firstLineChars="2196" w:firstLine="6149"/>
              <w:rPr>
                <w:rFonts w:ascii="仿宋_GB2312" w:eastAsia="仿宋_GB2312" w:hAnsi="Times New Roman"/>
                <w:bCs/>
                <w:sz w:val="28"/>
                <w:szCs w:val="28"/>
              </w:rPr>
            </w:pPr>
          </w:p>
        </w:tc>
      </w:tr>
    </w:tbl>
    <w:p w:rsidR="00F815BB" w:rsidRDefault="00F815BB">
      <w:pPr>
        <w:ind w:firstLine="580"/>
        <w:rPr>
          <w:rFonts w:ascii="黑体" w:eastAsia="黑体" w:hAnsi="Times New Roman"/>
          <w:bCs/>
          <w:sz w:val="28"/>
          <w:szCs w:val="28"/>
        </w:rPr>
      </w:pPr>
    </w:p>
    <w:p w:rsidR="00F815BB" w:rsidRDefault="00822695">
      <w:pPr>
        <w:ind w:firstLine="580"/>
        <w:rPr>
          <w:rFonts w:ascii="黑体" w:eastAsia="黑体" w:hAnsi="Times New Roman"/>
          <w:bCs/>
          <w:sz w:val="28"/>
          <w:szCs w:val="28"/>
        </w:rPr>
      </w:pPr>
      <w:r>
        <w:rPr>
          <w:rFonts w:ascii="黑体" w:eastAsia="黑体" w:hAnsi="Times New Roman" w:hint="eastAsia"/>
          <w:bCs/>
          <w:sz w:val="28"/>
          <w:szCs w:val="28"/>
        </w:rPr>
        <w:t>十三、省教育厅意见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92"/>
      </w:tblGrid>
      <w:tr w:rsidR="00F815BB">
        <w:trPr>
          <w:trHeight w:val="2893"/>
          <w:jc w:val="center"/>
        </w:trPr>
        <w:tc>
          <w:tcPr>
            <w:tcW w:w="8792" w:type="dxa"/>
            <w:tcBorders>
              <w:top w:val="single" w:sz="6" w:space="0" w:color="000000"/>
              <w:left w:val="single" w:sz="6" w:space="0" w:color="000000"/>
              <w:bottom w:val="single" w:sz="6" w:space="0" w:color="000000"/>
              <w:right w:val="single" w:sz="6" w:space="0" w:color="000000"/>
            </w:tcBorders>
          </w:tcPr>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F815BB">
            <w:pPr>
              <w:snapToGrid w:val="0"/>
              <w:rPr>
                <w:rFonts w:ascii="仿宋_GB2312" w:eastAsia="仿宋_GB2312" w:hAnsi="Times New Roman"/>
                <w:bCs/>
                <w:sz w:val="28"/>
                <w:szCs w:val="28"/>
              </w:rPr>
            </w:pPr>
          </w:p>
          <w:p w:rsidR="00F815BB" w:rsidRDefault="00822695">
            <w:pPr>
              <w:snapToGrid w:val="0"/>
              <w:ind w:firstLineChars="2052" w:firstLine="5746"/>
              <w:rPr>
                <w:rFonts w:ascii="仿宋_GB2312" w:eastAsia="仿宋_GB2312" w:hAnsi="Times New Roman"/>
                <w:bCs/>
                <w:sz w:val="28"/>
                <w:szCs w:val="28"/>
              </w:rPr>
            </w:pPr>
            <w:r>
              <w:rPr>
                <w:rFonts w:ascii="仿宋_GB2312" w:eastAsia="仿宋_GB2312" w:hAnsi="Times New Roman" w:hint="eastAsia"/>
                <w:bCs/>
                <w:sz w:val="28"/>
                <w:szCs w:val="28"/>
              </w:rPr>
              <w:t>（盖章）</w:t>
            </w:r>
          </w:p>
          <w:p w:rsidR="00F815BB" w:rsidRDefault="00F815BB">
            <w:pPr>
              <w:snapToGrid w:val="0"/>
              <w:ind w:firstLineChars="2052" w:firstLine="5746"/>
              <w:rPr>
                <w:rFonts w:ascii="仿宋_GB2312" w:eastAsia="仿宋_GB2312" w:hAnsi="Times New Roman"/>
                <w:bCs/>
                <w:sz w:val="28"/>
                <w:szCs w:val="28"/>
              </w:rPr>
            </w:pPr>
          </w:p>
          <w:p w:rsidR="00F815BB" w:rsidRDefault="00822695">
            <w:pPr>
              <w:snapToGrid w:val="0"/>
              <w:ind w:left="5746" w:right="435" w:hangingChars="2052" w:hanging="5746"/>
              <w:jc w:val="center"/>
              <w:rPr>
                <w:rFonts w:ascii="仿宋_GB2312" w:eastAsia="仿宋_GB2312" w:hAnsi="Times New Roman"/>
                <w:bCs/>
                <w:sz w:val="28"/>
                <w:szCs w:val="28"/>
              </w:rPr>
            </w:pPr>
            <w:r>
              <w:rPr>
                <w:rFonts w:ascii="仿宋_GB2312" w:eastAsia="仿宋_GB2312" w:hAnsi="Times New Roman" w:hint="eastAsia"/>
                <w:bCs/>
                <w:sz w:val="28"/>
                <w:szCs w:val="28"/>
              </w:rPr>
              <w:t xml:space="preserve">                                年    月    日</w:t>
            </w:r>
          </w:p>
          <w:p w:rsidR="00F815BB" w:rsidRDefault="00F815BB">
            <w:pPr>
              <w:snapToGrid w:val="0"/>
              <w:ind w:left="5746" w:hangingChars="2052" w:hanging="5746"/>
              <w:rPr>
                <w:rFonts w:ascii="仿宋_GB2312" w:eastAsia="仿宋_GB2312" w:hAnsi="Times New Roman"/>
                <w:bCs/>
                <w:sz w:val="28"/>
                <w:szCs w:val="28"/>
              </w:rPr>
            </w:pPr>
          </w:p>
        </w:tc>
      </w:tr>
    </w:tbl>
    <w:p w:rsidR="00F815BB" w:rsidRDefault="00F815BB">
      <w:pPr>
        <w:rPr>
          <w:rFonts w:ascii="仿宋_GB2312" w:eastAsia="仿宋_GB2312" w:hAnsi="Times New Roman"/>
          <w:sz w:val="30"/>
          <w:szCs w:val="30"/>
        </w:rPr>
      </w:pPr>
    </w:p>
    <w:p w:rsidR="00F815BB" w:rsidRDefault="00F815BB">
      <w:pPr>
        <w:rPr>
          <w:sz w:val="30"/>
          <w:szCs w:val="30"/>
        </w:rPr>
      </w:pPr>
    </w:p>
    <w:p w:rsidR="00F815BB" w:rsidRDefault="00F815BB">
      <w:pPr>
        <w:rPr>
          <w:sz w:val="30"/>
          <w:szCs w:val="30"/>
        </w:rPr>
      </w:pPr>
    </w:p>
    <w:p w:rsidR="00F815BB" w:rsidRDefault="00F815BB">
      <w:pPr>
        <w:widowControl/>
        <w:tabs>
          <w:tab w:val="left" w:pos="6084"/>
          <w:tab w:val="left" w:pos="7365"/>
          <w:tab w:val="left" w:pos="9072"/>
          <w:tab w:val="left" w:pos="9468"/>
          <w:tab w:val="left" w:pos="10404"/>
          <w:tab w:val="left" w:pos="12201"/>
        </w:tabs>
        <w:jc w:val="left"/>
        <w:rPr>
          <w:rFonts w:ascii="黑体" w:eastAsia="黑体" w:hAnsi="宋体" w:cs="宋体"/>
          <w:color w:val="000000"/>
          <w:kern w:val="0"/>
          <w:sz w:val="30"/>
          <w:szCs w:val="24"/>
        </w:rPr>
        <w:sectPr w:rsidR="00F815BB">
          <w:pgSz w:w="11906" w:h="16838"/>
          <w:pgMar w:top="1440" w:right="1800" w:bottom="1440" w:left="1800" w:header="851" w:footer="992" w:gutter="0"/>
          <w:cols w:space="425"/>
          <w:docGrid w:type="lines" w:linePitch="312"/>
        </w:sectPr>
      </w:pPr>
    </w:p>
    <w:p w:rsidR="00F815BB" w:rsidRDefault="00822695">
      <w:pPr>
        <w:widowControl/>
        <w:tabs>
          <w:tab w:val="left" w:pos="6084"/>
          <w:tab w:val="left" w:pos="7365"/>
          <w:tab w:val="left" w:pos="9072"/>
          <w:tab w:val="left" w:pos="9468"/>
          <w:tab w:val="left" w:pos="10404"/>
          <w:tab w:val="left" w:pos="12201"/>
        </w:tabs>
        <w:jc w:val="left"/>
        <w:rPr>
          <w:rFonts w:ascii="楷体_GB2312" w:eastAsia="楷体_GB2312" w:hAnsi="宋体" w:cs="宋体"/>
          <w:bCs/>
          <w:color w:val="000000"/>
          <w:kern w:val="0"/>
          <w:sz w:val="28"/>
          <w:szCs w:val="28"/>
        </w:rPr>
      </w:pPr>
      <w:r>
        <w:rPr>
          <w:rFonts w:ascii="黑体" w:eastAsia="黑体" w:hAnsi="宋体" w:cs="宋体" w:hint="eastAsia"/>
          <w:color w:val="000000"/>
          <w:kern w:val="0"/>
          <w:sz w:val="30"/>
          <w:szCs w:val="24"/>
        </w:rPr>
        <w:lastRenderedPageBreak/>
        <w:t>附件</w:t>
      </w:r>
      <w:r>
        <w:rPr>
          <w:rFonts w:ascii="黑体" w:eastAsia="黑体" w:hAnsi="宋体" w:cs="宋体"/>
          <w:color w:val="000000"/>
          <w:kern w:val="0"/>
          <w:sz w:val="30"/>
          <w:szCs w:val="24"/>
        </w:rPr>
        <w:t>2</w:t>
      </w:r>
    </w:p>
    <w:p w:rsidR="00F815BB" w:rsidRDefault="00822695">
      <w:pPr>
        <w:widowControl/>
        <w:snapToGrid w:val="0"/>
        <w:spacing w:line="288" w:lineRule="auto"/>
        <w:ind w:left="91"/>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河南省高校科技创新人才支持计划申请人清单</w:t>
      </w:r>
    </w:p>
    <w:p w:rsidR="00F815BB" w:rsidRDefault="00822695">
      <w:pPr>
        <w:widowControl/>
        <w:tabs>
          <w:tab w:val="left" w:pos="6084"/>
          <w:tab w:val="left" w:pos="7128"/>
        </w:tabs>
        <w:ind w:left="91"/>
        <w:jc w:val="left"/>
        <w:rPr>
          <w:rFonts w:ascii="仿宋_GB2312" w:eastAsia="仿宋_GB2312" w:hAnsi="宋体" w:cs="宋体"/>
          <w:color w:val="000000"/>
          <w:kern w:val="0"/>
          <w:sz w:val="30"/>
          <w:szCs w:val="21"/>
        </w:rPr>
      </w:pPr>
      <w:r>
        <w:rPr>
          <w:rFonts w:ascii="仿宋_GB2312" w:eastAsia="仿宋_GB2312" w:hAnsi="宋体" w:cs="宋体" w:hint="eastAsia"/>
          <w:color w:val="000000"/>
          <w:kern w:val="0"/>
          <w:sz w:val="30"/>
          <w:szCs w:val="21"/>
        </w:rPr>
        <w:t>申报单位：</w:t>
      </w:r>
      <w:r>
        <w:rPr>
          <w:rFonts w:ascii="仿宋_GB2312" w:eastAsia="仿宋_GB2312" w:hAnsi="宋体" w:cs="宋体"/>
          <w:color w:val="000000"/>
          <w:kern w:val="0"/>
          <w:sz w:val="30"/>
          <w:szCs w:val="21"/>
        </w:rPr>
        <w:t xml:space="preserve">         (</w:t>
      </w:r>
      <w:r>
        <w:rPr>
          <w:rFonts w:ascii="仿宋_GB2312" w:eastAsia="仿宋_GB2312" w:hAnsi="宋体" w:cs="宋体" w:hint="eastAsia"/>
          <w:color w:val="000000"/>
          <w:kern w:val="0"/>
          <w:sz w:val="30"/>
          <w:szCs w:val="21"/>
        </w:rPr>
        <w:t>盖章</w:t>
      </w:r>
      <w:r>
        <w:rPr>
          <w:rFonts w:ascii="仿宋_GB2312" w:eastAsia="仿宋_GB2312" w:hAnsi="宋体" w:cs="宋体"/>
          <w:color w:val="000000"/>
          <w:kern w:val="0"/>
          <w:sz w:val="30"/>
          <w:szCs w:val="21"/>
        </w:rPr>
        <w:t>)</w:t>
      </w:r>
      <w:r>
        <w:rPr>
          <w:rFonts w:ascii="仿宋_GB2312" w:eastAsia="仿宋_GB2312" w:hAnsi="宋体" w:cs="宋体"/>
          <w:color w:val="000000"/>
          <w:kern w:val="0"/>
          <w:sz w:val="30"/>
          <w:szCs w:val="21"/>
        </w:rPr>
        <w:tab/>
      </w:r>
      <w:r>
        <w:rPr>
          <w:rFonts w:ascii="仿宋_GB2312" w:eastAsia="仿宋_GB2312" w:hAnsi="宋体" w:cs="宋体"/>
          <w:color w:val="000000"/>
          <w:kern w:val="0"/>
          <w:sz w:val="30"/>
          <w:szCs w:val="21"/>
        </w:rPr>
        <w:tab/>
      </w:r>
      <w:r>
        <w:rPr>
          <w:rFonts w:ascii="仿宋_GB2312" w:eastAsia="仿宋_GB2312" w:hAnsi="宋体" w:cs="宋体" w:hint="eastAsia"/>
          <w:color w:val="000000"/>
          <w:kern w:val="0"/>
          <w:sz w:val="30"/>
          <w:szCs w:val="21"/>
        </w:rPr>
        <w:t>申报日期：   年   月   日</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820"/>
        <w:gridCol w:w="1310"/>
        <w:gridCol w:w="475"/>
        <w:gridCol w:w="1075"/>
        <w:gridCol w:w="756"/>
        <w:gridCol w:w="1104"/>
        <w:gridCol w:w="756"/>
        <w:gridCol w:w="1044"/>
        <w:gridCol w:w="1440"/>
        <w:gridCol w:w="1255"/>
        <w:gridCol w:w="1240"/>
        <w:gridCol w:w="1260"/>
        <w:gridCol w:w="900"/>
      </w:tblGrid>
      <w:tr w:rsidR="00F815BB">
        <w:trPr>
          <w:trHeight w:val="595"/>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序号</w:t>
            </w: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申请人姓名</w:t>
            </w: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单位</w:t>
            </w: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性别</w:t>
            </w: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出生年月日</w:t>
            </w: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学位</w:t>
            </w: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专业技术</w:t>
            </w:r>
          </w:p>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职务</w:t>
            </w: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行政</w:t>
            </w:r>
          </w:p>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职务</w:t>
            </w: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研究方向</w:t>
            </w: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通讯地址</w:t>
            </w:r>
          </w:p>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（邮编）</w:t>
            </w: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电话</w:t>
            </w: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移动电话</w:t>
            </w: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18"/>
                <w:szCs w:val="18"/>
              </w:rPr>
            </w:pPr>
            <w:r>
              <w:rPr>
                <w:rFonts w:ascii="黑体" w:eastAsia="黑体" w:hAnsi="宋体" w:cs="宋体" w:hint="eastAsia"/>
                <w:color w:val="000000"/>
                <w:spacing w:val="-12"/>
                <w:kern w:val="0"/>
                <w:sz w:val="18"/>
                <w:szCs w:val="18"/>
              </w:rPr>
              <w:t>电子邮箱</w:t>
            </w: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snapToGrid w:val="0"/>
              <w:jc w:val="center"/>
              <w:rPr>
                <w:rFonts w:ascii="黑体" w:eastAsia="黑体" w:hAnsi="宋体" w:cs="宋体"/>
                <w:color w:val="000000"/>
                <w:spacing w:val="-12"/>
                <w:kern w:val="0"/>
                <w:sz w:val="20"/>
                <w:szCs w:val="20"/>
              </w:rPr>
            </w:pPr>
            <w:r>
              <w:rPr>
                <w:rFonts w:ascii="黑体" w:eastAsia="黑体" w:hAnsi="宋体" w:cs="宋体" w:hint="eastAsia"/>
                <w:color w:val="000000"/>
                <w:spacing w:val="-12"/>
                <w:kern w:val="0"/>
                <w:sz w:val="20"/>
                <w:szCs w:val="20"/>
              </w:rPr>
              <w:t>申报</w:t>
            </w:r>
          </w:p>
          <w:p w:rsidR="00F815BB" w:rsidRDefault="00822695">
            <w:pPr>
              <w:widowControl/>
              <w:snapToGrid w:val="0"/>
              <w:jc w:val="center"/>
              <w:rPr>
                <w:rFonts w:ascii="黑体" w:eastAsia="黑体" w:hAnsi="宋体" w:cs="宋体"/>
                <w:color w:val="000000"/>
                <w:spacing w:val="-12"/>
                <w:kern w:val="0"/>
                <w:sz w:val="20"/>
                <w:szCs w:val="20"/>
              </w:rPr>
            </w:pPr>
            <w:r>
              <w:rPr>
                <w:rFonts w:ascii="黑体" w:eastAsia="黑体" w:hAnsi="宋体" w:cs="宋体" w:hint="eastAsia"/>
                <w:color w:val="000000"/>
                <w:spacing w:val="-12"/>
                <w:kern w:val="0"/>
                <w:sz w:val="20"/>
                <w:szCs w:val="20"/>
              </w:rPr>
              <w:t>领域</w:t>
            </w:r>
            <w:r>
              <w:rPr>
                <w:rFonts w:ascii="黑体" w:eastAsia="黑体" w:hAnsi="宋体" w:cs="宋体"/>
                <w:color w:val="000000"/>
                <w:spacing w:val="-12"/>
                <w:kern w:val="0"/>
                <w:sz w:val="20"/>
                <w:szCs w:val="20"/>
              </w:rPr>
              <w:t>*</w:t>
            </w:r>
          </w:p>
        </w:tc>
      </w:tr>
      <w:tr w:rsidR="00F815BB">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Times New Roman" w:eastAsia="仿宋_GB2312" w:hAnsi="Times New Roman"/>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r>
      <w:tr w:rsidR="00F815BB">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F815BB">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F815BB">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lef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8226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F815BB">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Times New Roman" w:eastAsia="仿宋_GB2312" w:hAnsi="Times New Roman"/>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r>
      <w:tr w:rsidR="00F815BB">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rPr>
                <w:rFonts w:ascii="仿宋_GB2312" w:eastAsia="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仿宋_GB2312" w:eastAsia="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left"/>
              <w:rPr>
                <w:rFonts w:ascii="Times New Roman" w:eastAsia="仿宋_GB2312" w:hAnsi="Times New Roman"/>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815BB" w:rsidRDefault="00F815BB">
            <w:pPr>
              <w:widowControl/>
              <w:jc w:val="center"/>
              <w:rPr>
                <w:rFonts w:ascii="仿宋_GB2312" w:eastAsia="仿宋_GB2312" w:hAnsi="宋体" w:cs="宋体"/>
                <w:color w:val="000000"/>
                <w:kern w:val="0"/>
                <w:sz w:val="20"/>
                <w:szCs w:val="20"/>
              </w:rPr>
            </w:pPr>
          </w:p>
        </w:tc>
      </w:tr>
    </w:tbl>
    <w:p w:rsidR="00F815BB" w:rsidRDefault="00F815BB">
      <w:pPr>
        <w:snapToGrid w:val="0"/>
        <w:ind w:firstLineChars="200" w:firstLine="400"/>
        <w:rPr>
          <w:rFonts w:ascii="仿宋_GB2312" w:eastAsia="仿宋_GB2312" w:hAnsi="宋体" w:cs="宋体"/>
          <w:color w:val="000000"/>
          <w:kern w:val="0"/>
          <w:sz w:val="20"/>
          <w:szCs w:val="20"/>
        </w:rPr>
      </w:pPr>
    </w:p>
    <w:p w:rsidR="00F815BB" w:rsidRDefault="00822695">
      <w:pPr>
        <w:snapToGrid w:val="0"/>
        <w:ind w:firstLineChars="200" w:firstLine="400"/>
        <w:rPr>
          <w:rFonts w:ascii="仿宋_GB2312" w:eastAsia="仿宋_GB2312" w:hAnsi="Times New Roman"/>
          <w:color w:val="000000"/>
          <w:sz w:val="30"/>
          <w:szCs w:val="24"/>
        </w:rPr>
      </w:pPr>
      <w:r>
        <w:rPr>
          <w:rFonts w:ascii="仿宋_GB2312" w:eastAsia="仿宋_GB2312" w:hAnsi="宋体" w:cs="宋体" w:hint="eastAsia"/>
          <w:color w:val="000000"/>
          <w:kern w:val="0"/>
          <w:sz w:val="20"/>
          <w:szCs w:val="20"/>
        </w:rPr>
        <w:t>“申报领域”包括（</w:t>
      </w:r>
      <w:r>
        <w:rPr>
          <w:rFonts w:ascii="仿宋_GB2312" w:eastAsia="仿宋_GB2312" w:hAnsi="宋体" w:cs="宋体"/>
          <w:color w:val="000000"/>
          <w:kern w:val="0"/>
          <w:sz w:val="20"/>
          <w:szCs w:val="20"/>
        </w:rPr>
        <w:t>1</w:t>
      </w:r>
      <w:r>
        <w:rPr>
          <w:rFonts w:ascii="仿宋_GB2312" w:eastAsia="仿宋_GB2312" w:hAnsi="宋体" w:cs="宋体" w:hint="eastAsia"/>
          <w:color w:val="000000"/>
          <w:kern w:val="0"/>
          <w:sz w:val="20"/>
          <w:szCs w:val="20"/>
        </w:rPr>
        <w:t>）马克思主义理论</w:t>
      </w:r>
      <w:r>
        <w:rPr>
          <w:rFonts w:ascii="仿宋_GB2312" w:eastAsia="仿宋_GB2312" w:hAnsi="宋体" w:cs="宋体"/>
          <w:color w:val="000000"/>
          <w:kern w:val="0"/>
          <w:sz w:val="20"/>
          <w:szCs w:val="20"/>
        </w:rPr>
        <w:t>/</w:t>
      </w:r>
      <w:r>
        <w:rPr>
          <w:rFonts w:ascii="仿宋_GB2312" w:eastAsia="仿宋_GB2312" w:hAnsi="宋体" w:cs="宋体" w:hint="eastAsia"/>
          <w:color w:val="000000"/>
          <w:kern w:val="0"/>
          <w:sz w:val="20"/>
          <w:szCs w:val="20"/>
        </w:rPr>
        <w:t>思想政治教育；</w:t>
      </w:r>
      <w:r>
        <w:rPr>
          <w:rFonts w:ascii="仿宋_GB2312" w:eastAsia="仿宋_GB2312" w:hAnsi="宋体" w:cs="宋体"/>
          <w:color w:val="000000"/>
          <w:kern w:val="0"/>
          <w:sz w:val="20"/>
          <w:szCs w:val="20"/>
        </w:rPr>
        <w:t>(2)</w:t>
      </w:r>
      <w:r>
        <w:rPr>
          <w:rFonts w:ascii="仿宋_GB2312" w:eastAsia="仿宋_GB2312" w:hAnsi="宋体" w:cs="宋体" w:hint="eastAsia"/>
          <w:color w:val="000000"/>
          <w:kern w:val="0"/>
          <w:sz w:val="20"/>
          <w:szCs w:val="20"/>
        </w:rPr>
        <w:t>哲学；（</w:t>
      </w:r>
      <w:r>
        <w:rPr>
          <w:rFonts w:ascii="仿宋_GB2312" w:eastAsia="仿宋_GB2312" w:hAnsi="宋体" w:cs="宋体"/>
          <w:color w:val="000000"/>
          <w:kern w:val="0"/>
          <w:sz w:val="20"/>
          <w:szCs w:val="20"/>
        </w:rPr>
        <w:t>3</w:t>
      </w:r>
      <w:r>
        <w:rPr>
          <w:rFonts w:ascii="仿宋_GB2312" w:eastAsia="仿宋_GB2312" w:hAnsi="宋体" w:cs="宋体" w:hint="eastAsia"/>
          <w:color w:val="000000"/>
          <w:kern w:val="0"/>
          <w:sz w:val="20"/>
          <w:szCs w:val="20"/>
        </w:rPr>
        <w:t>）逻辑学；（</w:t>
      </w:r>
      <w:r>
        <w:rPr>
          <w:rFonts w:ascii="仿宋_GB2312" w:eastAsia="仿宋_GB2312" w:hAnsi="宋体" w:cs="宋体"/>
          <w:color w:val="000000"/>
          <w:kern w:val="0"/>
          <w:sz w:val="20"/>
          <w:szCs w:val="20"/>
        </w:rPr>
        <w:t>4</w:t>
      </w:r>
      <w:r>
        <w:rPr>
          <w:rFonts w:ascii="仿宋_GB2312" w:eastAsia="仿宋_GB2312" w:hAnsi="宋体" w:cs="宋体" w:hint="eastAsia"/>
          <w:color w:val="000000"/>
          <w:kern w:val="0"/>
          <w:sz w:val="20"/>
          <w:szCs w:val="20"/>
        </w:rPr>
        <w:t>）宗教学；（</w:t>
      </w:r>
      <w:r>
        <w:rPr>
          <w:rFonts w:ascii="仿宋_GB2312" w:eastAsia="仿宋_GB2312" w:hAnsi="宋体" w:cs="宋体"/>
          <w:color w:val="000000"/>
          <w:kern w:val="0"/>
          <w:sz w:val="20"/>
          <w:szCs w:val="20"/>
        </w:rPr>
        <w:t>5</w:t>
      </w:r>
      <w:r>
        <w:rPr>
          <w:rFonts w:ascii="仿宋_GB2312" w:eastAsia="仿宋_GB2312" w:hAnsi="宋体" w:cs="宋体" w:hint="eastAsia"/>
          <w:color w:val="000000"/>
          <w:kern w:val="0"/>
          <w:sz w:val="20"/>
          <w:szCs w:val="20"/>
        </w:rPr>
        <w:t>）语言学；（</w:t>
      </w:r>
      <w:r>
        <w:rPr>
          <w:rFonts w:ascii="仿宋_GB2312" w:eastAsia="仿宋_GB2312" w:hAnsi="宋体" w:cs="宋体"/>
          <w:color w:val="000000"/>
          <w:kern w:val="0"/>
          <w:sz w:val="20"/>
          <w:szCs w:val="20"/>
        </w:rPr>
        <w:t>6</w:t>
      </w:r>
      <w:r>
        <w:rPr>
          <w:rFonts w:ascii="仿宋_GB2312" w:eastAsia="仿宋_GB2312" w:hAnsi="宋体" w:cs="宋体" w:hint="eastAsia"/>
          <w:color w:val="000000"/>
          <w:kern w:val="0"/>
          <w:sz w:val="20"/>
          <w:szCs w:val="20"/>
        </w:rPr>
        <w:t>）中国文学；（</w:t>
      </w:r>
      <w:r>
        <w:rPr>
          <w:rFonts w:ascii="仿宋_GB2312" w:eastAsia="仿宋_GB2312" w:hAnsi="宋体" w:cs="宋体"/>
          <w:color w:val="000000"/>
          <w:kern w:val="0"/>
          <w:sz w:val="20"/>
          <w:szCs w:val="20"/>
        </w:rPr>
        <w:t>7</w:t>
      </w:r>
      <w:r>
        <w:rPr>
          <w:rFonts w:ascii="仿宋_GB2312" w:eastAsia="仿宋_GB2312" w:hAnsi="宋体" w:cs="宋体" w:hint="eastAsia"/>
          <w:color w:val="000000"/>
          <w:kern w:val="0"/>
          <w:sz w:val="20"/>
          <w:szCs w:val="20"/>
        </w:rPr>
        <w:t>）外国文学；（</w:t>
      </w:r>
      <w:r>
        <w:rPr>
          <w:rFonts w:ascii="仿宋_GB2312" w:eastAsia="仿宋_GB2312" w:hAnsi="宋体" w:cs="宋体"/>
          <w:color w:val="000000"/>
          <w:kern w:val="0"/>
          <w:sz w:val="20"/>
          <w:szCs w:val="20"/>
        </w:rPr>
        <w:t>8</w:t>
      </w:r>
      <w:r>
        <w:rPr>
          <w:rFonts w:ascii="仿宋_GB2312" w:eastAsia="仿宋_GB2312" w:hAnsi="宋体" w:cs="宋体" w:hint="eastAsia"/>
          <w:color w:val="000000"/>
          <w:kern w:val="0"/>
          <w:sz w:val="20"/>
          <w:szCs w:val="20"/>
        </w:rPr>
        <w:t>）艺术学；（</w:t>
      </w:r>
      <w:r>
        <w:rPr>
          <w:rFonts w:ascii="仿宋_GB2312" w:eastAsia="仿宋_GB2312" w:hAnsi="宋体" w:cs="宋体"/>
          <w:color w:val="000000"/>
          <w:kern w:val="0"/>
          <w:sz w:val="20"/>
          <w:szCs w:val="20"/>
        </w:rPr>
        <w:t>9</w:t>
      </w:r>
      <w:r>
        <w:rPr>
          <w:rFonts w:ascii="仿宋_GB2312" w:eastAsia="仿宋_GB2312" w:hAnsi="宋体" w:cs="宋体" w:hint="eastAsia"/>
          <w:color w:val="000000"/>
          <w:kern w:val="0"/>
          <w:sz w:val="20"/>
          <w:szCs w:val="20"/>
        </w:rPr>
        <w:t>）历史学；（</w:t>
      </w:r>
      <w:r>
        <w:rPr>
          <w:rFonts w:ascii="仿宋_GB2312" w:eastAsia="仿宋_GB2312" w:hAnsi="宋体" w:cs="宋体"/>
          <w:color w:val="000000"/>
          <w:kern w:val="0"/>
          <w:sz w:val="20"/>
          <w:szCs w:val="20"/>
        </w:rPr>
        <w:t>10</w:t>
      </w:r>
      <w:r>
        <w:rPr>
          <w:rFonts w:ascii="仿宋_GB2312" w:eastAsia="仿宋_GB2312" w:hAnsi="宋体" w:cs="宋体" w:hint="eastAsia"/>
          <w:color w:val="000000"/>
          <w:kern w:val="0"/>
          <w:sz w:val="20"/>
          <w:szCs w:val="20"/>
        </w:rPr>
        <w:t>）考古学；（</w:t>
      </w:r>
      <w:r>
        <w:rPr>
          <w:rFonts w:ascii="仿宋_GB2312" w:eastAsia="仿宋_GB2312" w:hAnsi="宋体" w:cs="宋体"/>
          <w:color w:val="000000"/>
          <w:kern w:val="0"/>
          <w:sz w:val="20"/>
          <w:szCs w:val="20"/>
        </w:rPr>
        <w:t>11</w:t>
      </w:r>
      <w:r>
        <w:rPr>
          <w:rFonts w:ascii="仿宋_GB2312" w:eastAsia="仿宋_GB2312" w:hAnsi="宋体" w:cs="宋体" w:hint="eastAsia"/>
          <w:color w:val="000000"/>
          <w:kern w:val="0"/>
          <w:sz w:val="20"/>
          <w:szCs w:val="20"/>
        </w:rPr>
        <w:t>）经济学；（</w:t>
      </w:r>
      <w:r>
        <w:rPr>
          <w:rFonts w:ascii="仿宋_GB2312" w:eastAsia="仿宋_GB2312" w:hAnsi="宋体" w:cs="宋体"/>
          <w:color w:val="000000"/>
          <w:kern w:val="0"/>
          <w:sz w:val="20"/>
          <w:szCs w:val="20"/>
        </w:rPr>
        <w:t>12</w:t>
      </w:r>
      <w:r>
        <w:rPr>
          <w:rFonts w:ascii="仿宋_GB2312" w:eastAsia="仿宋_GB2312" w:hAnsi="宋体" w:cs="宋体" w:hint="eastAsia"/>
          <w:color w:val="000000"/>
          <w:kern w:val="0"/>
          <w:sz w:val="20"/>
          <w:szCs w:val="20"/>
        </w:rPr>
        <w:t>）管理学；（</w:t>
      </w:r>
      <w:r>
        <w:rPr>
          <w:rFonts w:ascii="仿宋_GB2312" w:eastAsia="仿宋_GB2312" w:hAnsi="宋体" w:cs="宋体"/>
          <w:color w:val="000000"/>
          <w:kern w:val="0"/>
          <w:sz w:val="20"/>
          <w:szCs w:val="20"/>
        </w:rPr>
        <w:t>13</w:t>
      </w:r>
      <w:r>
        <w:rPr>
          <w:rFonts w:ascii="仿宋_GB2312" w:eastAsia="仿宋_GB2312" w:hAnsi="宋体" w:cs="宋体" w:hint="eastAsia"/>
          <w:color w:val="000000"/>
          <w:kern w:val="0"/>
          <w:sz w:val="20"/>
          <w:szCs w:val="20"/>
        </w:rPr>
        <w:t>）政治学；（</w:t>
      </w:r>
      <w:r>
        <w:rPr>
          <w:rFonts w:ascii="仿宋_GB2312" w:eastAsia="仿宋_GB2312" w:hAnsi="宋体" w:cs="宋体"/>
          <w:color w:val="000000"/>
          <w:kern w:val="0"/>
          <w:sz w:val="20"/>
          <w:szCs w:val="20"/>
        </w:rPr>
        <w:t>14</w:t>
      </w:r>
      <w:r>
        <w:rPr>
          <w:rFonts w:ascii="仿宋_GB2312" w:eastAsia="仿宋_GB2312" w:hAnsi="宋体" w:cs="宋体" w:hint="eastAsia"/>
          <w:color w:val="000000"/>
          <w:kern w:val="0"/>
          <w:sz w:val="20"/>
          <w:szCs w:val="20"/>
        </w:rPr>
        <w:t>）法学；（</w:t>
      </w:r>
      <w:r>
        <w:rPr>
          <w:rFonts w:ascii="仿宋_GB2312" w:eastAsia="仿宋_GB2312" w:hAnsi="宋体" w:cs="宋体"/>
          <w:color w:val="000000"/>
          <w:kern w:val="0"/>
          <w:sz w:val="20"/>
          <w:szCs w:val="20"/>
        </w:rPr>
        <w:t>15</w:t>
      </w:r>
      <w:r>
        <w:rPr>
          <w:rFonts w:ascii="仿宋_GB2312" w:eastAsia="仿宋_GB2312" w:hAnsi="宋体" w:cs="宋体" w:hint="eastAsia"/>
          <w:color w:val="000000"/>
          <w:kern w:val="0"/>
          <w:sz w:val="20"/>
          <w:szCs w:val="20"/>
        </w:rPr>
        <w:t>）社会学；（</w:t>
      </w:r>
      <w:r>
        <w:rPr>
          <w:rFonts w:ascii="仿宋_GB2312" w:eastAsia="仿宋_GB2312" w:hAnsi="宋体" w:cs="宋体"/>
          <w:color w:val="000000"/>
          <w:kern w:val="0"/>
          <w:sz w:val="20"/>
          <w:szCs w:val="20"/>
        </w:rPr>
        <w:t>16</w:t>
      </w:r>
      <w:r>
        <w:rPr>
          <w:rFonts w:ascii="仿宋_GB2312" w:eastAsia="仿宋_GB2312" w:hAnsi="宋体" w:cs="宋体" w:hint="eastAsia"/>
          <w:color w:val="000000"/>
          <w:kern w:val="0"/>
          <w:sz w:val="20"/>
          <w:szCs w:val="20"/>
        </w:rPr>
        <w:t>）民族学和文化学；（</w:t>
      </w:r>
      <w:r>
        <w:rPr>
          <w:rFonts w:ascii="仿宋_GB2312" w:eastAsia="仿宋_GB2312" w:hAnsi="宋体" w:cs="宋体"/>
          <w:color w:val="000000"/>
          <w:kern w:val="0"/>
          <w:sz w:val="20"/>
          <w:szCs w:val="20"/>
        </w:rPr>
        <w:t>17</w:t>
      </w:r>
      <w:r>
        <w:rPr>
          <w:rFonts w:ascii="仿宋_GB2312" w:eastAsia="仿宋_GB2312" w:hAnsi="宋体" w:cs="宋体" w:hint="eastAsia"/>
          <w:color w:val="000000"/>
          <w:kern w:val="0"/>
          <w:sz w:val="20"/>
          <w:szCs w:val="20"/>
        </w:rPr>
        <w:t>）新闻学与传播学；（</w:t>
      </w:r>
      <w:r>
        <w:rPr>
          <w:rFonts w:ascii="仿宋_GB2312" w:eastAsia="仿宋_GB2312" w:hAnsi="宋体" w:cs="宋体"/>
          <w:color w:val="000000"/>
          <w:kern w:val="0"/>
          <w:sz w:val="20"/>
          <w:szCs w:val="20"/>
        </w:rPr>
        <w:t>18</w:t>
      </w:r>
      <w:r>
        <w:rPr>
          <w:rFonts w:ascii="仿宋_GB2312" w:eastAsia="仿宋_GB2312" w:hAnsi="宋体" w:cs="宋体" w:hint="eastAsia"/>
          <w:color w:val="000000"/>
          <w:kern w:val="0"/>
          <w:sz w:val="20"/>
          <w:szCs w:val="20"/>
        </w:rPr>
        <w:t>）图书情报文献学；（</w:t>
      </w:r>
      <w:r>
        <w:rPr>
          <w:rFonts w:ascii="仿宋_GB2312" w:eastAsia="仿宋_GB2312" w:hAnsi="宋体" w:cs="宋体"/>
          <w:color w:val="000000"/>
          <w:kern w:val="0"/>
          <w:sz w:val="20"/>
          <w:szCs w:val="20"/>
        </w:rPr>
        <w:t>19</w:t>
      </w:r>
      <w:r>
        <w:rPr>
          <w:rFonts w:ascii="仿宋_GB2312" w:eastAsia="仿宋_GB2312" w:hAnsi="宋体" w:cs="宋体" w:hint="eastAsia"/>
          <w:color w:val="000000"/>
          <w:kern w:val="0"/>
          <w:sz w:val="20"/>
          <w:szCs w:val="20"/>
        </w:rPr>
        <w:t>）教育学；（</w:t>
      </w:r>
      <w:r>
        <w:rPr>
          <w:rFonts w:ascii="仿宋_GB2312" w:eastAsia="仿宋_GB2312" w:hAnsi="宋体" w:cs="宋体"/>
          <w:color w:val="000000"/>
          <w:kern w:val="0"/>
          <w:sz w:val="20"/>
          <w:szCs w:val="20"/>
        </w:rPr>
        <w:t>20</w:t>
      </w:r>
      <w:r>
        <w:rPr>
          <w:rFonts w:ascii="仿宋_GB2312" w:eastAsia="仿宋_GB2312" w:hAnsi="宋体" w:cs="宋体" w:hint="eastAsia"/>
          <w:color w:val="000000"/>
          <w:kern w:val="0"/>
          <w:sz w:val="20"/>
          <w:szCs w:val="20"/>
        </w:rPr>
        <w:t>）心理学；（</w:t>
      </w:r>
      <w:r>
        <w:rPr>
          <w:rFonts w:ascii="仿宋_GB2312" w:eastAsia="仿宋_GB2312" w:hAnsi="宋体" w:cs="宋体"/>
          <w:color w:val="000000"/>
          <w:kern w:val="0"/>
          <w:sz w:val="20"/>
          <w:szCs w:val="20"/>
        </w:rPr>
        <w:t>21</w:t>
      </w:r>
      <w:r>
        <w:rPr>
          <w:rFonts w:ascii="仿宋_GB2312" w:eastAsia="仿宋_GB2312" w:hAnsi="宋体" w:cs="宋体" w:hint="eastAsia"/>
          <w:color w:val="000000"/>
          <w:kern w:val="0"/>
          <w:sz w:val="20"/>
          <w:szCs w:val="20"/>
        </w:rPr>
        <w:t>）统计学；（</w:t>
      </w:r>
      <w:r>
        <w:rPr>
          <w:rFonts w:ascii="仿宋_GB2312" w:eastAsia="仿宋_GB2312" w:hAnsi="宋体" w:cs="宋体"/>
          <w:color w:val="000000"/>
          <w:kern w:val="0"/>
          <w:sz w:val="20"/>
          <w:szCs w:val="20"/>
        </w:rPr>
        <w:t>22</w:t>
      </w:r>
      <w:r>
        <w:rPr>
          <w:rFonts w:ascii="仿宋_GB2312" w:eastAsia="仿宋_GB2312" w:hAnsi="宋体" w:cs="宋体" w:hint="eastAsia"/>
          <w:color w:val="000000"/>
          <w:kern w:val="0"/>
          <w:sz w:val="20"/>
          <w:szCs w:val="20"/>
        </w:rPr>
        <w:t>）体育学；（</w:t>
      </w:r>
      <w:r>
        <w:rPr>
          <w:rFonts w:ascii="仿宋_GB2312" w:eastAsia="仿宋_GB2312" w:hAnsi="宋体" w:cs="宋体"/>
          <w:color w:val="000000"/>
          <w:kern w:val="0"/>
          <w:sz w:val="20"/>
          <w:szCs w:val="20"/>
        </w:rPr>
        <w:t>23</w:t>
      </w:r>
      <w:r>
        <w:rPr>
          <w:rFonts w:ascii="仿宋_GB2312" w:eastAsia="仿宋_GB2312" w:hAnsi="宋体" w:cs="宋体" w:hint="eastAsia"/>
          <w:color w:val="000000"/>
          <w:kern w:val="0"/>
          <w:sz w:val="20"/>
          <w:szCs w:val="20"/>
        </w:rPr>
        <w:t>）港澳台问题研究；（</w:t>
      </w:r>
      <w:r>
        <w:rPr>
          <w:rFonts w:ascii="仿宋_GB2312" w:eastAsia="仿宋_GB2312" w:hAnsi="宋体" w:cs="宋体"/>
          <w:color w:val="000000"/>
          <w:kern w:val="0"/>
          <w:sz w:val="20"/>
          <w:szCs w:val="20"/>
        </w:rPr>
        <w:t>24</w:t>
      </w:r>
      <w:r>
        <w:rPr>
          <w:rFonts w:ascii="仿宋_GB2312" w:eastAsia="仿宋_GB2312" w:hAnsi="宋体" w:cs="宋体" w:hint="eastAsia"/>
          <w:color w:val="000000"/>
          <w:kern w:val="0"/>
          <w:sz w:val="20"/>
          <w:szCs w:val="20"/>
        </w:rPr>
        <w:t>）国际问题研究；（</w:t>
      </w:r>
      <w:r>
        <w:rPr>
          <w:rFonts w:ascii="仿宋_GB2312" w:eastAsia="仿宋_GB2312" w:hAnsi="宋体" w:cs="宋体"/>
          <w:color w:val="000000"/>
          <w:kern w:val="0"/>
          <w:sz w:val="20"/>
          <w:szCs w:val="20"/>
        </w:rPr>
        <w:t>25</w:t>
      </w:r>
      <w:r>
        <w:rPr>
          <w:rFonts w:ascii="仿宋_GB2312" w:eastAsia="仿宋_GB2312" w:hAnsi="宋体" w:cs="宋体" w:hint="eastAsia"/>
          <w:color w:val="000000"/>
          <w:kern w:val="0"/>
          <w:sz w:val="20"/>
          <w:szCs w:val="20"/>
        </w:rPr>
        <w:t>）交叉学科</w:t>
      </w:r>
      <w:r>
        <w:rPr>
          <w:rFonts w:ascii="仿宋_GB2312" w:eastAsia="仿宋_GB2312" w:hAnsi="宋体" w:cs="宋体"/>
          <w:color w:val="000000"/>
          <w:kern w:val="0"/>
          <w:sz w:val="20"/>
          <w:szCs w:val="20"/>
        </w:rPr>
        <w:t>/</w:t>
      </w:r>
      <w:r>
        <w:rPr>
          <w:rFonts w:ascii="仿宋_GB2312" w:eastAsia="仿宋_GB2312" w:hAnsi="宋体" w:cs="宋体" w:hint="eastAsia"/>
          <w:color w:val="000000"/>
          <w:kern w:val="0"/>
          <w:sz w:val="20"/>
          <w:szCs w:val="20"/>
        </w:rPr>
        <w:t>综合研究</w:t>
      </w:r>
    </w:p>
    <w:p w:rsidR="00F815BB" w:rsidRDefault="00F815BB">
      <w:pPr>
        <w:rPr>
          <w:sz w:val="30"/>
          <w:szCs w:val="30"/>
        </w:rPr>
      </w:pPr>
    </w:p>
    <w:sectPr w:rsidR="00F815BB">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049" w:rsidRDefault="006E1049">
      <w:r>
        <w:separator/>
      </w:r>
    </w:p>
  </w:endnote>
  <w:endnote w:type="continuationSeparator" w:id="0">
    <w:p w:rsidR="006E1049" w:rsidRDefault="006E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BB" w:rsidRDefault="00822695">
    <w:pPr>
      <w:pStyle w:val="a4"/>
      <w:framePr w:wrap="around" w:vAnchor="text" w:hAnchor="margin" w:xAlign="outside" w:y="1"/>
      <w:rPr>
        <w:rStyle w:val="a7"/>
        <w:rFonts w:ascii="仿宋_GB2312"/>
        <w:sz w:val="28"/>
        <w:szCs w:val="28"/>
      </w:rPr>
    </w:pPr>
    <w:r>
      <w:rPr>
        <w:rStyle w:val="a7"/>
        <w:rFonts w:ascii="仿宋_GB2312"/>
        <w:sz w:val="28"/>
        <w:szCs w:val="28"/>
      </w:rPr>
      <w:t>—</w:t>
    </w:r>
    <w:r>
      <w:rPr>
        <w:rStyle w:val="a7"/>
        <w:rFonts w:ascii="仿宋_GB2312"/>
        <w:sz w:val="28"/>
        <w:szCs w:val="28"/>
      </w:rPr>
      <w:t xml:space="preserve"> </w:t>
    </w:r>
    <w:r>
      <w:rPr>
        <w:rFonts w:ascii="仿宋_GB2312"/>
        <w:sz w:val="28"/>
        <w:szCs w:val="28"/>
      </w:rPr>
      <w:fldChar w:fldCharType="begin"/>
    </w:r>
    <w:r>
      <w:rPr>
        <w:rStyle w:val="a7"/>
        <w:rFonts w:ascii="仿宋_GB2312"/>
        <w:sz w:val="28"/>
        <w:szCs w:val="28"/>
      </w:rPr>
      <w:instrText xml:space="preserve"> PAGE </w:instrText>
    </w:r>
    <w:r>
      <w:rPr>
        <w:rFonts w:ascii="仿宋_GB2312"/>
        <w:sz w:val="28"/>
        <w:szCs w:val="28"/>
      </w:rPr>
      <w:fldChar w:fldCharType="separate"/>
    </w:r>
    <w:r w:rsidR="00E527E0">
      <w:rPr>
        <w:rStyle w:val="a7"/>
        <w:rFonts w:ascii="仿宋_GB2312"/>
        <w:noProof/>
        <w:sz w:val="28"/>
        <w:szCs w:val="28"/>
      </w:rPr>
      <w:t>4</w:t>
    </w:r>
    <w:r>
      <w:rPr>
        <w:rFonts w:ascii="仿宋_GB2312"/>
        <w:sz w:val="28"/>
        <w:szCs w:val="28"/>
      </w:rPr>
      <w:fldChar w:fldCharType="end"/>
    </w:r>
    <w:r>
      <w:rPr>
        <w:rStyle w:val="a7"/>
        <w:rFonts w:ascii="仿宋_GB2312"/>
        <w:sz w:val="28"/>
        <w:szCs w:val="28"/>
      </w:rPr>
      <w:t xml:space="preserve"> </w:t>
    </w:r>
    <w:r>
      <w:rPr>
        <w:rStyle w:val="a7"/>
        <w:rFonts w:ascii="仿宋_GB2312"/>
        <w:sz w:val="28"/>
        <w:szCs w:val="28"/>
      </w:rPr>
      <w:t>—</w:t>
    </w:r>
  </w:p>
  <w:p w:rsidR="00F815BB" w:rsidRDefault="00F815B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049" w:rsidRDefault="006E1049">
      <w:r>
        <w:separator/>
      </w:r>
    </w:p>
  </w:footnote>
  <w:footnote w:type="continuationSeparator" w:id="0">
    <w:p w:rsidR="006E1049" w:rsidRDefault="006E104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寇森">
    <w15:presenceInfo w15:providerId="None" w15:userId="寇森"/>
  </w15:person>
  <w15:person w15:author="韩冰">
    <w15:presenceInfo w15:providerId="None" w15:userId="韩冰"/>
  </w15:person>
  <w15:person w15:author="杨维纳">
    <w15:presenceInfo w15:providerId="None" w15:userId="杨维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36"/>
    <w:rsid w:val="00035BED"/>
    <w:rsid w:val="00086257"/>
    <w:rsid w:val="000E4F58"/>
    <w:rsid w:val="00136644"/>
    <w:rsid w:val="001D6C05"/>
    <w:rsid w:val="002005D9"/>
    <w:rsid w:val="00253457"/>
    <w:rsid w:val="00263836"/>
    <w:rsid w:val="002B7328"/>
    <w:rsid w:val="00341A94"/>
    <w:rsid w:val="003449EB"/>
    <w:rsid w:val="00352B67"/>
    <w:rsid w:val="00354721"/>
    <w:rsid w:val="0037325A"/>
    <w:rsid w:val="00400CCF"/>
    <w:rsid w:val="00484DD6"/>
    <w:rsid w:val="004A4164"/>
    <w:rsid w:val="004B3A8C"/>
    <w:rsid w:val="00533FD4"/>
    <w:rsid w:val="005D4BA8"/>
    <w:rsid w:val="005D52F6"/>
    <w:rsid w:val="006B6441"/>
    <w:rsid w:val="006E1049"/>
    <w:rsid w:val="00756799"/>
    <w:rsid w:val="00772CA7"/>
    <w:rsid w:val="007F4328"/>
    <w:rsid w:val="00822695"/>
    <w:rsid w:val="008C54B0"/>
    <w:rsid w:val="008D5217"/>
    <w:rsid w:val="00982F5D"/>
    <w:rsid w:val="009E64F0"/>
    <w:rsid w:val="00A17F44"/>
    <w:rsid w:val="00A31702"/>
    <w:rsid w:val="00B043DC"/>
    <w:rsid w:val="00B73683"/>
    <w:rsid w:val="00BF0B8D"/>
    <w:rsid w:val="00BF797C"/>
    <w:rsid w:val="00C40964"/>
    <w:rsid w:val="00C81342"/>
    <w:rsid w:val="00C81459"/>
    <w:rsid w:val="00D279DB"/>
    <w:rsid w:val="00D410F0"/>
    <w:rsid w:val="00D6431A"/>
    <w:rsid w:val="00DF04D4"/>
    <w:rsid w:val="00E32F00"/>
    <w:rsid w:val="00E527E0"/>
    <w:rsid w:val="00E72F3D"/>
    <w:rsid w:val="00F6055D"/>
    <w:rsid w:val="00F815BB"/>
    <w:rsid w:val="00FA53C5"/>
    <w:rsid w:val="00FB2796"/>
    <w:rsid w:val="00FC21E8"/>
    <w:rsid w:val="00FF6DCF"/>
    <w:rsid w:val="03103B1A"/>
    <w:rsid w:val="1DE25378"/>
    <w:rsid w:val="26EA7FB4"/>
    <w:rsid w:val="27785BFA"/>
    <w:rsid w:val="3CFA52A0"/>
    <w:rsid w:val="55FC5853"/>
    <w:rsid w:val="5AD33FA1"/>
    <w:rsid w:val="78FE5330"/>
    <w:rsid w:val="7B32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page number"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style>
  <w:style w:type="character" w:styleId="a8">
    <w:name w:val="FollowedHyperlink"/>
    <w:basedOn w:val="a0"/>
    <w:uiPriority w:val="99"/>
    <w:qFormat/>
    <w:rPr>
      <w:rFonts w:cs="Times New Roman"/>
      <w:color w:val="800080"/>
      <w:u w:val="single"/>
    </w:rPr>
  </w:style>
  <w:style w:type="character" w:styleId="a9">
    <w:name w:val="Hyperlink"/>
    <w:basedOn w:val="a0"/>
    <w:uiPriority w:val="99"/>
    <w:rPr>
      <w:rFonts w:cs="Times New Roman"/>
      <w:color w:val="0000FF"/>
      <w:u w:val="single"/>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日期 Char"/>
    <w:basedOn w:val="a0"/>
    <w:link w:val="a3"/>
    <w:uiPriority w:val="99"/>
    <w:semiHidden/>
    <w:qFormat/>
    <w:rPr>
      <w:kern w:val="2"/>
      <w:sz w:val="21"/>
      <w:szCs w:val="22"/>
    </w:rPr>
  </w:style>
  <w:style w:type="paragraph" w:styleId="aa">
    <w:name w:val="Balloon Text"/>
    <w:basedOn w:val="a"/>
    <w:link w:val="Char2"/>
    <w:uiPriority w:val="99"/>
    <w:semiHidden/>
    <w:unhideWhenUsed/>
    <w:rsid w:val="00822695"/>
    <w:rPr>
      <w:sz w:val="18"/>
      <w:szCs w:val="18"/>
    </w:rPr>
  </w:style>
  <w:style w:type="character" w:customStyle="1" w:styleId="Char2">
    <w:name w:val="批注框文本 Char"/>
    <w:basedOn w:val="a0"/>
    <w:link w:val="aa"/>
    <w:uiPriority w:val="99"/>
    <w:semiHidden/>
    <w:rsid w:val="008226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page number"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style>
  <w:style w:type="character" w:styleId="a8">
    <w:name w:val="FollowedHyperlink"/>
    <w:basedOn w:val="a0"/>
    <w:uiPriority w:val="99"/>
    <w:qFormat/>
    <w:rPr>
      <w:rFonts w:cs="Times New Roman"/>
      <w:color w:val="800080"/>
      <w:u w:val="single"/>
    </w:rPr>
  </w:style>
  <w:style w:type="character" w:styleId="a9">
    <w:name w:val="Hyperlink"/>
    <w:basedOn w:val="a0"/>
    <w:uiPriority w:val="99"/>
    <w:rPr>
      <w:rFonts w:cs="Times New Roman"/>
      <w:color w:val="0000FF"/>
      <w:u w:val="single"/>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日期 Char"/>
    <w:basedOn w:val="a0"/>
    <w:link w:val="a3"/>
    <w:uiPriority w:val="99"/>
    <w:semiHidden/>
    <w:qFormat/>
    <w:rPr>
      <w:kern w:val="2"/>
      <w:sz w:val="21"/>
      <w:szCs w:val="22"/>
    </w:rPr>
  </w:style>
  <w:style w:type="paragraph" w:styleId="aa">
    <w:name w:val="Balloon Text"/>
    <w:basedOn w:val="a"/>
    <w:link w:val="Char2"/>
    <w:uiPriority w:val="99"/>
    <w:semiHidden/>
    <w:unhideWhenUsed/>
    <w:rsid w:val="00822695"/>
    <w:rPr>
      <w:sz w:val="18"/>
      <w:szCs w:val="18"/>
    </w:rPr>
  </w:style>
  <w:style w:type="character" w:customStyle="1" w:styleId="Char2">
    <w:name w:val="批注框文本 Char"/>
    <w:basedOn w:val="a0"/>
    <w:link w:val="aa"/>
    <w:uiPriority w:val="99"/>
    <w:semiHidden/>
    <w:rsid w:val="008226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646</Words>
  <Characters>3685</Characters>
  <Application>Microsoft Office Word</Application>
  <DocSecurity>0</DocSecurity>
  <Lines>30</Lines>
  <Paragraphs>8</Paragraphs>
  <ScaleCrop>false</ScaleCrop>
  <Company>Microsoft</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杨维纳</dc:creator>
  <cp:lastModifiedBy>杨维纳</cp:lastModifiedBy>
  <cp:revision>9</cp:revision>
  <dcterms:created xsi:type="dcterms:W3CDTF">2020-04-22T02:43:00Z</dcterms:created>
  <dcterms:modified xsi:type="dcterms:W3CDTF">2020-04-28T02:34:00Z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